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51" w:rsidRPr="00984D1D" w:rsidRDefault="00961251" w:rsidP="00961251">
      <w:pPr>
        <w:pStyle w:val="a3"/>
        <w:shd w:val="clear" w:color="auto" w:fill="FFFFFF"/>
        <w:spacing w:before="600" w:beforeAutospacing="0" w:after="0" w:afterAutospacing="0"/>
        <w:ind w:firstLine="390"/>
        <w:jc w:val="center"/>
        <w:rPr>
          <w:rFonts w:ascii="黑体" w:eastAsia="黑体" w:hAnsi="黑体" w:cs="Segoe UI"/>
          <w:b/>
          <w:color w:val="000000" w:themeColor="text1"/>
          <w:sz w:val="44"/>
          <w:szCs w:val="44"/>
        </w:rPr>
      </w:pPr>
      <w:r w:rsidRPr="00984D1D">
        <w:rPr>
          <w:rFonts w:ascii="黑体" w:eastAsia="黑体" w:hAnsi="黑体" w:cs="Segoe UI" w:hint="eastAsia"/>
          <w:b/>
          <w:color w:val="000000" w:themeColor="text1"/>
          <w:sz w:val="44"/>
          <w:szCs w:val="44"/>
        </w:rPr>
        <w:t>2</w:t>
      </w:r>
      <w:r w:rsidRPr="00984D1D">
        <w:rPr>
          <w:rFonts w:ascii="黑体" w:eastAsia="黑体" w:hAnsi="黑体" w:cs="Segoe UI"/>
          <w:b/>
          <w:color w:val="000000" w:themeColor="text1"/>
          <w:sz w:val="44"/>
          <w:szCs w:val="44"/>
        </w:rPr>
        <w:t>018</w:t>
      </w:r>
      <w:r w:rsidRPr="00984D1D">
        <w:rPr>
          <w:rFonts w:ascii="黑体" w:eastAsia="黑体" w:hAnsi="黑体" w:cs="Segoe UI" w:hint="eastAsia"/>
          <w:b/>
          <w:color w:val="000000" w:themeColor="text1"/>
          <w:sz w:val="44"/>
          <w:szCs w:val="44"/>
        </w:rPr>
        <w:t>年</w:t>
      </w:r>
      <w:r w:rsidR="00C41639" w:rsidRPr="00984D1D">
        <w:rPr>
          <w:rFonts w:ascii="黑体" w:eastAsia="黑体" w:hAnsi="黑体" w:cs="Segoe UI" w:hint="eastAsia"/>
          <w:b/>
          <w:color w:val="000000" w:themeColor="text1"/>
          <w:sz w:val="44"/>
          <w:szCs w:val="44"/>
        </w:rPr>
        <w:t>上半年</w:t>
      </w:r>
      <w:r w:rsidRPr="00984D1D">
        <w:rPr>
          <w:rFonts w:ascii="黑体" w:eastAsia="黑体" w:hAnsi="黑体" w:cs="Segoe UI" w:hint="eastAsia"/>
          <w:b/>
          <w:color w:val="000000" w:themeColor="text1"/>
          <w:sz w:val="44"/>
          <w:szCs w:val="44"/>
        </w:rPr>
        <w:t>汽修实训耗材</w:t>
      </w:r>
      <w:r w:rsidRPr="00984D1D">
        <w:rPr>
          <w:rStyle w:val="a4"/>
          <w:rFonts w:ascii="黑体" w:eastAsia="黑体" w:hAnsi="黑体" w:cs="Segoe UI" w:hint="eastAsia"/>
          <w:color w:val="000000" w:themeColor="text1"/>
          <w:sz w:val="44"/>
          <w:szCs w:val="44"/>
        </w:rPr>
        <w:t>采购公告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Segoe UI" w:hAnsi="Segoe UI" w:cs="Segoe UI"/>
          <w:color w:val="000000" w:themeColor="text1"/>
          <w:sz w:val="28"/>
          <w:szCs w:val="28"/>
        </w:rPr>
      </w:pPr>
      <w:r w:rsidRPr="00984D1D">
        <w:rPr>
          <w:rFonts w:cs="Times New Roman" w:hint="eastAsia"/>
          <w:color w:val="000000" w:themeColor="text1"/>
          <w:sz w:val="28"/>
          <w:szCs w:val="28"/>
        </w:rPr>
        <w:t>采购人</w:t>
      </w:r>
      <w:r w:rsidRPr="00984D1D">
        <w:rPr>
          <w:rFonts w:cs="Segoe UI" w:hint="eastAsia"/>
          <w:color w:val="000000" w:themeColor="text1"/>
          <w:sz w:val="28"/>
          <w:szCs w:val="28"/>
        </w:rPr>
        <w:t>福建省长汀职业中专学校</w:t>
      </w:r>
      <w:r w:rsidRPr="00984D1D">
        <w:rPr>
          <w:rFonts w:cs="Times New Roman" w:hint="eastAsia"/>
          <w:color w:val="000000" w:themeColor="text1"/>
          <w:sz w:val="28"/>
          <w:szCs w:val="28"/>
        </w:rPr>
        <w:t>决定对</w:t>
      </w:r>
      <w:r w:rsidRPr="00984D1D">
        <w:rPr>
          <w:rFonts w:cs="Times New Roman" w:hint="eastAsia"/>
          <w:color w:val="000000" w:themeColor="text1"/>
          <w:sz w:val="28"/>
          <w:szCs w:val="28"/>
          <w:u w:val="single"/>
        </w:rPr>
        <w:t>2</w:t>
      </w:r>
      <w:r w:rsidRPr="00984D1D">
        <w:rPr>
          <w:rFonts w:cs="Times New Roman"/>
          <w:color w:val="000000" w:themeColor="text1"/>
          <w:sz w:val="28"/>
          <w:szCs w:val="28"/>
          <w:u w:val="single"/>
        </w:rPr>
        <w:t>018</w:t>
      </w:r>
      <w:r w:rsidRPr="00984D1D">
        <w:rPr>
          <w:rFonts w:cs="Times New Roman" w:hint="eastAsia"/>
          <w:color w:val="000000" w:themeColor="text1"/>
          <w:sz w:val="28"/>
          <w:szCs w:val="28"/>
          <w:u w:val="single"/>
        </w:rPr>
        <w:t>年</w:t>
      </w:r>
      <w:r w:rsidR="00C41639" w:rsidRPr="00984D1D">
        <w:rPr>
          <w:rFonts w:cs="Times New Roman" w:hint="eastAsia"/>
          <w:color w:val="000000" w:themeColor="text1"/>
          <w:sz w:val="28"/>
          <w:szCs w:val="28"/>
          <w:u w:val="single"/>
        </w:rPr>
        <w:t>上半年</w:t>
      </w:r>
      <w:r w:rsidRPr="00984D1D">
        <w:rPr>
          <w:rFonts w:cs="Times New Roman" w:hint="eastAsia"/>
          <w:color w:val="000000" w:themeColor="text1"/>
          <w:sz w:val="28"/>
          <w:szCs w:val="28"/>
          <w:u w:val="single"/>
        </w:rPr>
        <w:t>汽修实训耗材</w:t>
      </w:r>
      <w:r w:rsidRPr="00984D1D">
        <w:rPr>
          <w:rFonts w:cs="Times New Roman" w:hint="eastAsia"/>
          <w:color w:val="000000" w:themeColor="text1"/>
          <w:sz w:val="28"/>
          <w:szCs w:val="28"/>
        </w:rPr>
        <w:t>通过询价的方式择优选定供应商，现欢迎合格供应商前来参加响应。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Segoe UI" w:hAnsi="Segoe UI" w:cs="Segoe UI"/>
          <w:color w:val="000000" w:themeColor="text1"/>
          <w:sz w:val="28"/>
          <w:szCs w:val="28"/>
        </w:rPr>
      </w:pPr>
      <w:r w:rsidRPr="00984D1D">
        <w:rPr>
          <w:rFonts w:cs="Segoe UI" w:hint="eastAsia"/>
          <w:color w:val="000000" w:themeColor="text1"/>
          <w:sz w:val="28"/>
          <w:szCs w:val="28"/>
        </w:rPr>
        <w:t>一、项目编号：</w:t>
      </w:r>
      <w:r w:rsidR="00E740C8" w:rsidRPr="00984D1D">
        <w:rPr>
          <w:rFonts w:cs="Segoe UI" w:hint="eastAsia"/>
          <w:color w:val="000000" w:themeColor="text1"/>
          <w:sz w:val="28"/>
          <w:szCs w:val="28"/>
        </w:rPr>
        <w:t>CTZZ2</w:t>
      </w:r>
      <w:r w:rsidR="00E740C8" w:rsidRPr="00984D1D">
        <w:rPr>
          <w:rFonts w:cs="Segoe UI"/>
          <w:color w:val="000000" w:themeColor="text1"/>
          <w:sz w:val="28"/>
          <w:szCs w:val="28"/>
        </w:rPr>
        <w:t>01807</w:t>
      </w:r>
    </w:p>
    <w:p w:rsidR="00C41639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Segoe UI" w:hAnsi="Segoe UI" w:cs="Segoe UI"/>
          <w:color w:val="000000" w:themeColor="text1"/>
          <w:sz w:val="28"/>
          <w:szCs w:val="28"/>
        </w:rPr>
      </w:pPr>
      <w:r w:rsidRPr="00984D1D">
        <w:rPr>
          <w:rFonts w:cs="Segoe UI" w:hint="eastAsia"/>
          <w:color w:val="000000" w:themeColor="text1"/>
          <w:sz w:val="28"/>
          <w:szCs w:val="28"/>
        </w:rPr>
        <w:t>二、项目名称：2</w:t>
      </w:r>
      <w:r w:rsidRPr="00984D1D">
        <w:rPr>
          <w:rFonts w:cs="Segoe UI"/>
          <w:color w:val="000000" w:themeColor="text1"/>
          <w:sz w:val="28"/>
          <w:szCs w:val="28"/>
        </w:rPr>
        <w:t>018</w:t>
      </w:r>
      <w:r w:rsidRPr="00984D1D">
        <w:rPr>
          <w:rFonts w:cs="Segoe UI" w:hint="eastAsia"/>
          <w:color w:val="000000" w:themeColor="text1"/>
          <w:sz w:val="28"/>
          <w:szCs w:val="28"/>
        </w:rPr>
        <w:t>年</w:t>
      </w:r>
      <w:r w:rsidR="00C41639" w:rsidRPr="00984D1D">
        <w:rPr>
          <w:rFonts w:cs="Segoe UI" w:hint="eastAsia"/>
          <w:color w:val="000000" w:themeColor="text1"/>
          <w:sz w:val="28"/>
          <w:szCs w:val="28"/>
        </w:rPr>
        <w:t>上半年</w:t>
      </w:r>
      <w:r w:rsidRPr="00984D1D">
        <w:rPr>
          <w:rFonts w:cs="Segoe UI" w:hint="eastAsia"/>
          <w:color w:val="000000" w:themeColor="text1"/>
          <w:sz w:val="28"/>
          <w:szCs w:val="28"/>
        </w:rPr>
        <w:t>汽修实训耗材采购项目</w:t>
      </w:r>
    </w:p>
    <w:p w:rsidR="00AB1983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cs="Times New Roman"/>
          <w:b/>
          <w:bCs/>
          <w:color w:val="000000" w:themeColor="text1"/>
          <w:sz w:val="28"/>
          <w:szCs w:val="28"/>
        </w:rPr>
      </w:pPr>
      <w:r w:rsidRPr="00984D1D">
        <w:rPr>
          <w:rFonts w:cs="Segoe UI" w:hint="eastAsia"/>
          <w:color w:val="000000" w:themeColor="text1"/>
          <w:sz w:val="28"/>
          <w:szCs w:val="28"/>
        </w:rPr>
        <w:t>三、项目内容及要求：</w:t>
      </w:r>
      <w:r w:rsidR="00AB1983" w:rsidRPr="00984D1D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C41639" w:rsidRPr="00984D1D">
        <w:rPr>
          <w:rStyle w:val="a4"/>
          <w:rFonts w:cs="Times New Roman" w:hint="eastAsia"/>
          <w:color w:val="000000" w:themeColor="text1"/>
          <w:sz w:val="28"/>
          <w:szCs w:val="28"/>
        </w:rPr>
        <w:t>预算金额：￥2</w:t>
      </w:r>
      <w:r w:rsidR="00C41639" w:rsidRPr="00984D1D">
        <w:rPr>
          <w:rStyle w:val="a4"/>
          <w:rFonts w:cs="Times New Roman"/>
          <w:color w:val="000000" w:themeColor="text1"/>
          <w:sz w:val="28"/>
          <w:szCs w:val="28"/>
        </w:rPr>
        <w:t>9252.00</w:t>
      </w:r>
      <w:r w:rsidR="00C41639" w:rsidRPr="00984D1D">
        <w:rPr>
          <w:rStyle w:val="a4"/>
          <w:rFonts w:cs="Times New Roman" w:hint="eastAsia"/>
          <w:color w:val="000000" w:themeColor="text1"/>
          <w:sz w:val="28"/>
          <w:szCs w:val="28"/>
        </w:rPr>
        <w:t>元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640"/>
        <w:gridCol w:w="2520"/>
        <w:gridCol w:w="3923"/>
        <w:gridCol w:w="709"/>
        <w:gridCol w:w="708"/>
      </w:tblGrid>
      <w:tr w:rsidR="00984D1D" w:rsidRPr="00984D1D" w:rsidTr="00AB1983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技术参数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数量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泥沙松散剂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20L液体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纳米洗车水蜡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20L液体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量子镀膜剂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20L液体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裁膜工作台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铁制</w:t>
            </w:r>
            <w:r w:rsidR="00C41639" w:rsidRPr="00984D1D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含玻璃</w:t>
            </w:r>
            <w:r w:rsidR="00C41639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</w:t>
            </w:r>
            <w:r w:rsidR="00C41639" w:rsidRPr="00984D1D">
              <w:rPr>
                <w:rFonts w:ascii="宋体" w:eastAsia="宋体" w:hAnsi="宋体" w:cs="宋体"/>
                <w:bCs/>
                <w:color w:val="000000" w:themeColor="text1"/>
                <w:kern w:val="0"/>
                <w:sz w:val="22"/>
              </w:rPr>
              <w:t>长1730*宽900*高2000mm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胶纸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E740C8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汽车贴膜专用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洗洁精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2Kg液体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剪刀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不锈钢</w:t>
            </w:r>
            <w:r w:rsidR="00C41639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、裁膜专用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特种铅笔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表板蜡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化清剂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玻璃清洁防雾剂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不干胶清洗剂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多功能泡沫清洁剂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美工刀片（小）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电工胶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教学膜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金属材质0.5*12M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3M抛光腊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3M还原腊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1000克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3M美纹胶带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120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砂纸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1000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抛光海绵球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喷壶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1.5l、塑料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美容喷头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</w:tr>
      <w:tr w:rsidR="00984D1D" w:rsidRPr="00984D1D" w:rsidTr="00AB198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拖把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尼绒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</w:tr>
      <w:tr w:rsidR="00984D1D" w:rsidRPr="00984D1D" w:rsidTr="00AB1983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吸尘器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30L、1000W、电线长度≥5m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机头水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20L、汽车发动机化油器清洗剂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手套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500k、尼龙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</w:tr>
      <w:tr w:rsidR="00984D1D" w:rsidRPr="00984D1D" w:rsidTr="00AB1983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胶水、100片胶片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760无色透明，10-12号胶片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汽车补胎压实滚轮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普通塑料6mm压轮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电喷嘴检测液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超声波清洗液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砂纸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</w:tr>
      <w:tr w:rsidR="00984D1D" w:rsidRPr="00984D1D" w:rsidTr="00AB1983">
        <w:trPr>
          <w:trHeight w:val="10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气动扩胎器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轮胎直径11寸-24寸、工作压力：0.6Mpa,输入电压220V，扩胎范围≤380mm,轮胎宽度145-275mm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984D1D" w:rsidRPr="00984D1D" w:rsidTr="00AB198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低速打磨机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气动低速打磨机配大魔头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活塞环压缩器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60mm-175mm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黑色油性记号笔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C8736E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白板笔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10支</w:t>
            </w:r>
            <w:r w:rsidR="00C41639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装</w:t>
            </w: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（黑色、红色、蓝色各2盒）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</w:tr>
      <w:tr w:rsidR="00984D1D" w:rsidRPr="00984D1D" w:rsidTr="00AB1983">
        <w:trPr>
          <w:trHeight w:val="3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密封胶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100克、高分子密封胶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</w:tr>
      <w:tr w:rsidR="00984D1D" w:rsidRPr="00984D1D" w:rsidTr="00C8736E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十字螺丝刀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PH3磁性8mm，#3x150mm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C8736E">
        <w:trPr>
          <w:trHeight w:val="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十字螺丝刀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PH3磁性8mm，#3x200mm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AB1983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手电钻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手持式、正反转、220V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8736E">
        <w:trPr>
          <w:trHeight w:val="1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电视移动支架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落地式推车32-65寸，超强承重120kg。采用优质冷轧钢板，不生锈不变形。设计合理，自带双向刹车，高度可调，方便推移、安装简单</w:t>
            </w:r>
            <w:r w:rsidR="00C8736E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120位钥匙箱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120位带锁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电喷发动机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4缸带完整元器件（旧件可用）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C41639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汽车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变速器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手动（旧件可用）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41639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C41639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轿车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启动机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串励式（旧件可用）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41639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C41639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轿车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发电机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三相交流（旧件可用）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41639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C41639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轿车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前大灯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远、近（旧件可用）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41639">
        <w:trPr>
          <w:trHeight w:val="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C41639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轿车</w:t>
            </w:r>
            <w:r w:rsidR="00AB1983"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前后悬架系统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独立式（旧件可用）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</w:tr>
      <w:tr w:rsidR="00984D1D" w:rsidRPr="00984D1D" w:rsidTr="00C41639">
        <w:trPr>
          <w:trHeight w:val="3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量缸表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50-160MM，0.01精度，机械式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汽油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90#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6.5</w:t>
            </w:r>
          </w:p>
        </w:tc>
      </w:tr>
      <w:tr w:rsidR="00984D1D" w:rsidRPr="00984D1D" w:rsidTr="00AB198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制动液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等级：DOC3，容量：1L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AB198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电烙铁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30W、三插头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83" w:rsidRPr="00984D1D" w:rsidRDefault="00AB1983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</w:tr>
    </w:tbl>
    <w:p w:rsidR="00C8736E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lastRenderedPageBreak/>
        <w:t>四、</w:t>
      </w:r>
      <w:r w:rsidR="00C8736E" w:rsidRPr="00984D1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报价要求：</w:t>
      </w:r>
      <w:r w:rsidR="00C8736E"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报价按综合价格计算，应包括人工、材料、运输费</w:t>
      </w:r>
      <w:r w:rsidR="00C8736E"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C8736E"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机械费、管理费、利润及税金。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五、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供应商资格要求：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应是具备有效的独立法人资格，且有能力提供本询价采购文件所述货物及服务的国内供应商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六、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购买询价采购文件办法：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愿意参加本项目询价的供应商，于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2018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6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961251" w:rsidRPr="00984D1D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7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日起至询价会前到长汀职专网站（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http://www.fjctzz.com/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下载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，费用为人民币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0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元。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七、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询价采购截止时间：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询价响应文件应于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201</w:t>
      </w:r>
      <w:r w:rsidR="00961251" w:rsidRPr="00984D1D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8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961251" w:rsidRPr="00984D1D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6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961251" w:rsidRPr="00984D1D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15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日</w:t>
      </w:r>
      <w:r w:rsidR="00961251"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下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午</w:t>
      </w:r>
      <w:r w:rsidR="00961251"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15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:</w:t>
      </w:r>
      <w:r w:rsidR="00961251"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00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之前提交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投标资料（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含详细技术要求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报价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单、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营业执照复印件需盖章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联系人及电话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招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标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业绩）</w:t>
      </w: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至</w:t>
      </w:r>
      <w:r w:rsidR="00961251"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福建省长汀职业中专学校主楼三楼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会议室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，逾期收到的或不符合规定的询价响应文件将被拒绝。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八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询价时间、地点：</w:t>
      </w:r>
      <w:bookmarkStart w:id="0" w:name="_GoBack"/>
      <w:bookmarkEnd w:id="0"/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询价时间：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201</w:t>
      </w:r>
      <w:r w:rsidRPr="00984D1D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8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年</w:t>
      </w:r>
      <w:r w:rsidRPr="00984D1D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6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Pr="00984D1D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15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下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午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15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: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0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0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询价地点：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福建省长汀县江滨路坝园区1</w:t>
      </w:r>
      <w:r w:rsidRPr="00984D1D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6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号</w:t>
      </w:r>
    </w:p>
    <w:p w:rsidR="00984D1D" w:rsidRPr="00984D1D" w:rsidRDefault="00C8736E" w:rsidP="00984D1D">
      <w:pPr>
        <w:widowControl/>
        <w:ind w:firstLineChars="200" w:firstLine="562"/>
        <w:jc w:val="left"/>
        <w:rPr>
          <w:color w:val="000000" w:themeColor="text1"/>
        </w:rPr>
      </w:pPr>
      <w:r w:rsidRPr="00984D1D">
        <w:rPr>
          <w:rStyle w:val="a4"/>
          <w:rFonts w:asciiTheme="minorEastAsia" w:hAnsiTheme="minorEastAsia" w:cs="Times New Roman" w:hint="eastAsia"/>
          <w:color w:val="000000" w:themeColor="text1"/>
          <w:sz w:val="28"/>
          <w:szCs w:val="28"/>
        </w:rPr>
        <w:t>九、</w:t>
      </w:r>
      <w:r w:rsidR="00984D1D" w:rsidRPr="00984D1D">
        <w:rPr>
          <w:rStyle w:val="a4"/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支付方式数据表格</w:t>
      </w:r>
      <w:r w:rsidR="00984D1D" w:rsidRPr="00984D1D">
        <w:rPr>
          <w:rStyle w:val="a4"/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：</w:t>
      </w:r>
    </w:p>
    <w:tbl>
      <w:tblPr>
        <w:tblW w:w="8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661"/>
        <w:gridCol w:w="4983"/>
      </w:tblGrid>
      <w:tr w:rsidR="00984D1D" w:rsidRPr="00984D1D" w:rsidTr="00234784">
        <w:trPr>
          <w:trHeight w:val="417"/>
          <w:tblHeader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支付期次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支付比例(%)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</w:t>
            </w: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</w:tr>
      <w:tr w:rsidR="00984D1D" w:rsidRPr="00984D1D" w:rsidTr="00234784">
        <w:trPr>
          <w:trHeight w:val="447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D1D" w:rsidRPr="00984D1D" w:rsidRDefault="00984D1D" w:rsidP="00234784">
            <w:pPr>
              <w:widowControl/>
              <w:jc w:val="left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sz w:val="24"/>
              </w:rPr>
              <w:t>所有设备验收完成后支付中标金额的95%</w:t>
            </w:r>
          </w:p>
        </w:tc>
      </w:tr>
      <w:tr w:rsidR="00984D1D" w:rsidRPr="00984D1D" w:rsidTr="00234784">
        <w:trPr>
          <w:trHeight w:val="432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D1D" w:rsidRPr="00984D1D" w:rsidRDefault="00984D1D" w:rsidP="00234784">
            <w:pPr>
              <w:widowControl/>
              <w:jc w:val="left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sz w:val="24"/>
              </w:rPr>
              <w:t>验收完成满半年后支付中标金额的5%</w:t>
            </w:r>
          </w:p>
        </w:tc>
      </w:tr>
    </w:tbl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十、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本项目评审方法为：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经评审的最低投标价法，若</w:t>
      </w:r>
      <w:r w:rsidR="00961251"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最低价相同时采取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抓阄办法</w:t>
      </w:r>
      <w:r w:rsidR="00961251"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确定中标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人。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采购单位：福建省长汀职业中专学校      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地址：</w:t>
      </w:r>
      <w:r w:rsidRPr="00984D1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福建省长汀县江滨路坝园区1</w:t>
      </w:r>
      <w:r w:rsidRPr="00984D1D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6</w:t>
      </w:r>
      <w:r w:rsidRPr="00984D1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号</w:t>
      </w:r>
    </w:p>
    <w:p w:rsidR="00961251" w:rsidRPr="00984D1D" w:rsidRDefault="00961251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联系人：罗老师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电话：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>18006972551</w:t>
      </w:r>
    </w:p>
    <w:p w:rsidR="00961251" w:rsidRPr="00984D1D" w:rsidRDefault="00961251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    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江老师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电话：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>18065978205</w:t>
      </w:r>
    </w:p>
    <w:p w:rsidR="00C8736E" w:rsidRPr="00984D1D" w:rsidRDefault="00C8736E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1251" w:rsidRPr="00984D1D" w:rsidRDefault="00961251" w:rsidP="00C8736E">
      <w:pPr>
        <w:spacing w:line="500" w:lineRule="exact"/>
        <w:ind w:leftChars="200" w:left="3780" w:hangingChars="1200" w:hanging="3360"/>
        <w:rPr>
          <w:rFonts w:asciiTheme="minorEastAsia" w:hAnsiTheme="minorEastAsia"/>
          <w:color w:val="000000" w:themeColor="text1"/>
          <w:sz w:val="28"/>
          <w:szCs w:val="28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                       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984D1D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期：</w:t>
      </w:r>
      <w:r w:rsidRPr="00984D1D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2018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Pr="00984D1D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984D1D"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1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</w:p>
    <w:sectPr w:rsidR="00961251" w:rsidRPr="0098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79" w:rsidRDefault="00C37779" w:rsidP="00C8736E">
      <w:r>
        <w:separator/>
      </w:r>
    </w:p>
  </w:endnote>
  <w:endnote w:type="continuationSeparator" w:id="0">
    <w:p w:rsidR="00C37779" w:rsidRDefault="00C37779" w:rsidP="00C8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79" w:rsidRDefault="00C37779" w:rsidP="00C8736E">
      <w:r>
        <w:separator/>
      </w:r>
    </w:p>
  </w:footnote>
  <w:footnote w:type="continuationSeparator" w:id="0">
    <w:p w:rsidR="00C37779" w:rsidRDefault="00C37779" w:rsidP="00C8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1"/>
    <w:rsid w:val="001849CE"/>
    <w:rsid w:val="005978F8"/>
    <w:rsid w:val="00652025"/>
    <w:rsid w:val="00961251"/>
    <w:rsid w:val="00984D1D"/>
    <w:rsid w:val="00AB1983"/>
    <w:rsid w:val="00C37779"/>
    <w:rsid w:val="00C41639"/>
    <w:rsid w:val="00C8736E"/>
    <w:rsid w:val="00CF120B"/>
    <w:rsid w:val="00DB1828"/>
    <w:rsid w:val="00E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6AAA"/>
  <w15:chartTrackingRefBased/>
  <w15:docId w15:val="{CD2AFC47-F99C-46D8-86BA-556AB8F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961251"/>
    <w:rPr>
      <w:b/>
      <w:bCs/>
    </w:rPr>
  </w:style>
  <w:style w:type="paragraph" w:styleId="a5">
    <w:name w:val="header"/>
    <w:basedOn w:val="a"/>
    <w:link w:val="a6"/>
    <w:uiPriority w:val="99"/>
    <w:unhideWhenUsed/>
    <w:rsid w:val="00C8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73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2018-06-06T23:25:00Z</dcterms:created>
  <dcterms:modified xsi:type="dcterms:W3CDTF">2018-06-07T12:05:00Z</dcterms:modified>
</cp:coreProperties>
</file>