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7" w:rsidRDefault="00145579" w:rsidP="00145579">
      <w:pPr>
        <w:spacing w:line="360" w:lineRule="auto"/>
        <w:jc w:val="left"/>
        <w:rPr>
          <w:rFonts w:ascii="宋体" w:hAnsi="宋体"/>
          <w:b/>
          <w:sz w:val="36"/>
        </w:rPr>
      </w:pPr>
      <w:r>
        <w:rPr>
          <w:rFonts w:ascii="宋体" w:hAnsi="宋体" w:hint="eastAsia"/>
          <w:b/>
          <w:sz w:val="36"/>
        </w:rPr>
        <w:t>2019-2020学年</w:t>
      </w:r>
      <w:r>
        <w:rPr>
          <w:rFonts w:ascii="宋体" w:hAnsi="宋体"/>
          <w:b/>
          <w:sz w:val="36"/>
        </w:rPr>
        <w:t>第二学期</w:t>
      </w:r>
      <w:r>
        <w:rPr>
          <w:rFonts w:ascii="宋体" w:hAnsi="宋体" w:hint="eastAsia"/>
          <w:b/>
          <w:sz w:val="36"/>
        </w:rPr>
        <w:t>长汀</w:t>
      </w:r>
      <w:r>
        <w:rPr>
          <w:rFonts w:ascii="宋体" w:hAnsi="宋体"/>
          <w:b/>
          <w:sz w:val="36"/>
        </w:rPr>
        <w:t>职专</w:t>
      </w:r>
      <w:r w:rsidR="008903C9">
        <w:rPr>
          <w:rFonts w:ascii="宋体" w:hAnsi="宋体" w:hint="eastAsia"/>
          <w:b/>
          <w:sz w:val="36"/>
        </w:rPr>
        <w:t>稀土专业</w:t>
      </w:r>
      <w:r w:rsidR="00AA65C0" w:rsidRPr="00AA65C0">
        <w:rPr>
          <w:rFonts w:ascii="宋体" w:hAnsi="宋体" w:hint="eastAsia"/>
          <w:b/>
          <w:sz w:val="36"/>
        </w:rPr>
        <w:t>实训耗材</w:t>
      </w:r>
      <w:r w:rsidR="00A15CF4">
        <w:rPr>
          <w:rFonts w:ascii="宋体" w:hAnsi="宋体" w:hint="eastAsia"/>
          <w:b/>
          <w:sz w:val="36"/>
        </w:rPr>
        <w:t>采购项目招标邀请函</w:t>
      </w:r>
    </w:p>
    <w:p w:rsidR="003D7A27" w:rsidRDefault="00A15CF4">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A15CF4">
      <w:pPr>
        <w:spacing w:line="460" w:lineRule="exact"/>
        <w:ind w:firstLineChars="200" w:firstLine="560"/>
        <w:rPr>
          <w:sz w:val="28"/>
          <w:szCs w:val="28"/>
        </w:rPr>
      </w:pPr>
      <w:r>
        <w:rPr>
          <w:rFonts w:hint="eastAsia"/>
          <w:sz w:val="28"/>
          <w:szCs w:val="28"/>
        </w:rPr>
        <w:t>受学校的委托，现实训处就我校</w:t>
      </w:r>
      <w:r w:rsidR="00145579" w:rsidRPr="00145579">
        <w:rPr>
          <w:rFonts w:hint="eastAsia"/>
          <w:sz w:val="28"/>
          <w:szCs w:val="28"/>
        </w:rPr>
        <w:t>2019-2020</w:t>
      </w:r>
      <w:r w:rsidR="00145579" w:rsidRPr="00145579">
        <w:rPr>
          <w:rFonts w:hint="eastAsia"/>
          <w:sz w:val="28"/>
          <w:szCs w:val="28"/>
        </w:rPr>
        <w:t>学年</w:t>
      </w:r>
      <w:r w:rsidR="00145579" w:rsidRPr="00145579">
        <w:rPr>
          <w:sz w:val="28"/>
          <w:szCs w:val="28"/>
        </w:rPr>
        <w:t>第二学期</w:t>
      </w:r>
      <w:r w:rsidR="00803ECF">
        <w:rPr>
          <w:rFonts w:hint="eastAsia"/>
          <w:sz w:val="28"/>
          <w:szCs w:val="28"/>
        </w:rPr>
        <w:t>稀土专业</w:t>
      </w:r>
      <w:r w:rsidR="00AA65C0" w:rsidRPr="00AA65C0">
        <w:rPr>
          <w:rFonts w:hint="eastAsia"/>
          <w:sz w:val="28"/>
          <w:szCs w:val="28"/>
        </w:rPr>
        <w:t>实训耗材</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A15CF4">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145579" w:rsidRPr="00145579">
        <w:rPr>
          <w:rFonts w:hint="eastAsia"/>
          <w:sz w:val="28"/>
          <w:szCs w:val="28"/>
        </w:rPr>
        <w:t>2019-2020</w:t>
      </w:r>
      <w:r w:rsidR="00145579" w:rsidRPr="00145579">
        <w:rPr>
          <w:rFonts w:hint="eastAsia"/>
          <w:sz w:val="28"/>
          <w:szCs w:val="28"/>
        </w:rPr>
        <w:t>学年</w:t>
      </w:r>
      <w:r w:rsidR="00145579" w:rsidRPr="00145579">
        <w:rPr>
          <w:sz w:val="28"/>
          <w:szCs w:val="28"/>
        </w:rPr>
        <w:t>第二学期</w:t>
      </w:r>
      <w:r w:rsidR="008903C9">
        <w:rPr>
          <w:rFonts w:hint="eastAsia"/>
          <w:sz w:val="28"/>
          <w:szCs w:val="28"/>
        </w:rPr>
        <w:t>稀土专业</w:t>
      </w:r>
      <w:r w:rsidR="00AA65C0" w:rsidRPr="00AA65C0">
        <w:rPr>
          <w:rFonts w:hint="eastAsia"/>
          <w:sz w:val="28"/>
          <w:szCs w:val="28"/>
        </w:rPr>
        <w:t>实训耗材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803ECF">
        <w:rPr>
          <w:rFonts w:asciiTheme="minorEastAsia" w:eastAsiaTheme="minorEastAsia" w:hAnsiTheme="minorEastAsia" w:hint="eastAsia"/>
          <w:sz w:val="28"/>
          <w:szCs w:val="28"/>
        </w:rPr>
        <w:t>稀土</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w:t>
      </w:r>
      <w:r w:rsidR="006072BB">
        <w:rPr>
          <w:rFonts w:asciiTheme="minorEastAsia" w:eastAsiaTheme="minorEastAsia" w:hAnsiTheme="minorEastAsia" w:hint="eastAsia"/>
          <w:sz w:val="28"/>
          <w:szCs w:val="28"/>
        </w:rPr>
        <w:t>,预算</w:t>
      </w:r>
      <w:r w:rsidR="006072BB">
        <w:rPr>
          <w:rFonts w:asciiTheme="minorEastAsia" w:eastAsiaTheme="minorEastAsia" w:hAnsiTheme="minorEastAsia"/>
          <w:sz w:val="28"/>
          <w:szCs w:val="28"/>
        </w:rPr>
        <w:t>价</w:t>
      </w:r>
      <w:r w:rsidR="006072BB">
        <w:rPr>
          <w:rFonts w:asciiTheme="minorEastAsia" w:eastAsiaTheme="minorEastAsia" w:hAnsiTheme="minorEastAsia" w:hint="eastAsia"/>
          <w:sz w:val="28"/>
          <w:szCs w:val="28"/>
        </w:rPr>
        <w:t>人民币</w:t>
      </w:r>
      <w:r w:rsidR="00145579">
        <w:rPr>
          <w:rFonts w:asciiTheme="minorEastAsia" w:eastAsiaTheme="minorEastAsia" w:hAnsiTheme="minorEastAsia" w:hint="eastAsia"/>
          <w:sz w:val="28"/>
          <w:szCs w:val="28"/>
        </w:rPr>
        <w:t>壹</w:t>
      </w:r>
      <w:r w:rsidR="00145579">
        <w:rPr>
          <w:rFonts w:asciiTheme="minorEastAsia" w:eastAsiaTheme="minorEastAsia" w:hAnsiTheme="minorEastAsia"/>
          <w:sz w:val="28"/>
          <w:szCs w:val="28"/>
        </w:rPr>
        <w:t>万</w:t>
      </w:r>
      <w:r w:rsidR="00145579">
        <w:rPr>
          <w:rFonts w:asciiTheme="minorEastAsia" w:eastAsiaTheme="minorEastAsia" w:hAnsiTheme="minorEastAsia" w:hint="eastAsia"/>
          <w:sz w:val="28"/>
          <w:szCs w:val="28"/>
        </w:rPr>
        <w:t>叁</w:t>
      </w:r>
      <w:r w:rsidR="006072BB">
        <w:rPr>
          <w:rFonts w:asciiTheme="minorEastAsia" w:eastAsiaTheme="minorEastAsia" w:hAnsiTheme="minorEastAsia"/>
          <w:sz w:val="28"/>
          <w:szCs w:val="28"/>
        </w:rPr>
        <w:t>仟</w:t>
      </w:r>
      <w:r w:rsidR="00145579">
        <w:rPr>
          <w:rFonts w:asciiTheme="minorEastAsia" w:eastAsiaTheme="minorEastAsia" w:hAnsiTheme="minorEastAsia" w:hint="eastAsia"/>
          <w:sz w:val="28"/>
          <w:szCs w:val="28"/>
        </w:rPr>
        <w:t>贰佰叁</w:t>
      </w:r>
      <w:r w:rsidR="006072BB">
        <w:rPr>
          <w:rFonts w:asciiTheme="minorEastAsia" w:eastAsiaTheme="minorEastAsia" w:hAnsiTheme="minorEastAsia"/>
          <w:sz w:val="28"/>
          <w:szCs w:val="28"/>
        </w:rPr>
        <w:t>拾</w:t>
      </w:r>
      <w:r w:rsidR="008903C9">
        <w:rPr>
          <w:rFonts w:asciiTheme="minorEastAsia" w:eastAsiaTheme="minorEastAsia" w:hAnsiTheme="minorEastAsia" w:hint="eastAsia"/>
          <w:sz w:val="28"/>
          <w:szCs w:val="28"/>
        </w:rPr>
        <w:t>贰</w:t>
      </w:r>
      <w:r w:rsidR="006072BB">
        <w:rPr>
          <w:rFonts w:asciiTheme="minorEastAsia" w:eastAsiaTheme="minorEastAsia" w:hAnsiTheme="minorEastAsia" w:hint="eastAsia"/>
          <w:sz w:val="28"/>
          <w:szCs w:val="28"/>
        </w:rPr>
        <w:t>元（￥</w:t>
      </w:r>
      <w:r w:rsidR="00145579">
        <w:rPr>
          <w:rFonts w:asciiTheme="minorEastAsia" w:eastAsiaTheme="minorEastAsia" w:hAnsiTheme="minorEastAsia" w:hint="eastAsia"/>
          <w:sz w:val="28"/>
          <w:szCs w:val="28"/>
        </w:rPr>
        <w:t>13232</w:t>
      </w:r>
      <w:r w:rsidR="006072BB">
        <w:rPr>
          <w:rFonts w:asciiTheme="minorEastAsia" w:eastAsiaTheme="minorEastAsia" w:hAnsiTheme="minorEastAsia" w:hint="eastAsia"/>
          <w:sz w:val="28"/>
          <w:szCs w:val="28"/>
        </w:rPr>
        <w:t>元）</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AA65C0">
      <w:pPr>
        <w:pStyle w:val="1"/>
        <w:spacing w:line="460" w:lineRule="exact"/>
        <w:ind w:firstLineChars="0" w:firstLine="0"/>
        <w:rPr>
          <w:rFonts w:asciiTheme="minorEastAsia" w:eastAsiaTheme="minorEastAsia" w:hAnsiTheme="minorEastAsia"/>
          <w:sz w:val="28"/>
          <w:szCs w:val="28"/>
        </w:rPr>
      </w:pPr>
      <w:r>
        <w:rPr>
          <w:rFonts w:hint="eastAsia"/>
          <w:b/>
          <w:sz w:val="28"/>
          <w:szCs w:val="28"/>
        </w:rPr>
        <w:t>二、</w:t>
      </w:r>
      <w:r w:rsidR="00A15CF4" w:rsidRPr="00AA65C0">
        <w:rPr>
          <w:rFonts w:hint="eastAsia"/>
          <w:b/>
          <w:sz w:val="28"/>
          <w:szCs w:val="28"/>
        </w:rPr>
        <w:t>合格投标人</w:t>
      </w:r>
      <w:r w:rsidR="00A15CF4">
        <w:rPr>
          <w:rFonts w:asciiTheme="minorEastAsia" w:eastAsiaTheme="minorEastAsia" w:hAnsiTheme="minorEastAsia" w:hint="eastAsia"/>
          <w:b/>
          <w:sz w:val="28"/>
          <w:szCs w:val="28"/>
        </w:rPr>
        <w:t>条件</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sidR="009F625B">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sidR="009F625B">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E53807">
        <w:rPr>
          <w:rFonts w:asciiTheme="minorEastAsia" w:eastAsiaTheme="minorEastAsia" w:hAnsiTheme="minorEastAsia" w:hint="eastAsia"/>
          <w:sz w:val="28"/>
          <w:szCs w:val="28"/>
        </w:rPr>
        <w:t>26</w:t>
      </w:r>
      <w:bookmarkStart w:id="0" w:name="_GoBack"/>
      <w:bookmarkEnd w:id="0"/>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3D7A27" w:rsidRDefault="00A15CF4">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sidR="009F625B">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sidR="009F625B">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9F625B">
        <w:rPr>
          <w:rFonts w:asciiTheme="minorEastAsia" w:eastAsiaTheme="minorEastAsia" w:hAnsiTheme="minorEastAsia"/>
          <w:sz w:val="28"/>
          <w:szCs w:val="28"/>
        </w:rPr>
        <w:t>27</w:t>
      </w:r>
      <w:r>
        <w:rPr>
          <w:rFonts w:asciiTheme="minorEastAsia" w:eastAsiaTheme="minorEastAsia" w:hAnsiTheme="minorEastAsia" w:hint="eastAsia"/>
          <w:sz w:val="28"/>
          <w:szCs w:val="28"/>
        </w:rPr>
        <w:t>日</w:t>
      </w:r>
      <w:r w:rsidR="009F625B">
        <w:rPr>
          <w:rFonts w:asciiTheme="minorEastAsia" w:eastAsiaTheme="minorEastAsia" w:hAnsiTheme="minorEastAsia"/>
          <w:sz w:val="28"/>
          <w:szCs w:val="28"/>
        </w:rPr>
        <w:t>10</w:t>
      </w:r>
      <w:r>
        <w:rPr>
          <w:rFonts w:asciiTheme="minorEastAsia" w:eastAsiaTheme="minorEastAsia" w:hAnsiTheme="minorEastAsia" w:hint="eastAsia"/>
          <w:sz w:val="28"/>
          <w:szCs w:val="28"/>
        </w:rPr>
        <w:t>：00</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3D7A27" w:rsidRDefault="00A15CF4">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县汀州镇江滨路</w:t>
      </w:r>
      <w:r>
        <w:rPr>
          <w:rFonts w:asciiTheme="minorEastAsia" w:eastAsiaTheme="minorEastAsia" w:hAnsiTheme="minorEastAsia" w:hint="eastAsia"/>
          <w:sz w:val="28"/>
          <w:szCs w:val="28"/>
        </w:rPr>
        <w:t>坝</w:t>
      </w:r>
      <w:r>
        <w:rPr>
          <w:rFonts w:asciiTheme="minorEastAsia" w:eastAsiaTheme="minorEastAsia" w:hAnsiTheme="minorEastAsia"/>
          <w:sz w:val="28"/>
          <w:szCs w:val="28"/>
        </w:rPr>
        <w:t>园区</w:t>
      </w:r>
      <w:r>
        <w:rPr>
          <w:rFonts w:asciiTheme="minorEastAsia" w:eastAsiaTheme="minorEastAsia" w:hAnsiTheme="minorEastAsia" w:hint="eastAsia"/>
          <w:sz w:val="28"/>
          <w:szCs w:val="28"/>
        </w:rPr>
        <w:t>16号</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sidR="00AA65C0">
        <w:rPr>
          <w:rFonts w:asciiTheme="minorEastAsia" w:eastAsiaTheme="minorEastAsia" w:hAnsiTheme="minorEastAsia" w:hint="eastAsia"/>
          <w:sz w:val="28"/>
          <w:szCs w:val="28"/>
        </w:rPr>
        <w:t>黄燕</w:t>
      </w:r>
      <w:r w:rsidR="00AA65C0">
        <w:rPr>
          <w:rFonts w:asciiTheme="minorEastAsia" w:eastAsiaTheme="minorEastAsia" w:hAnsiTheme="minorEastAsia"/>
          <w:sz w:val="28"/>
          <w:szCs w:val="28"/>
        </w:rPr>
        <w:t>辉</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sidR="006D029A">
        <w:rPr>
          <w:rFonts w:asciiTheme="minorEastAsia" w:eastAsiaTheme="minorEastAsia" w:hAnsiTheme="minorEastAsia"/>
          <w:sz w:val="28"/>
          <w:szCs w:val="28"/>
        </w:rPr>
        <w:t>3950854007</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sidR="008903C9">
        <w:rPr>
          <w:rFonts w:asciiTheme="minorEastAsia" w:eastAsiaTheme="minorEastAsia" w:hAnsiTheme="minorEastAsia"/>
          <w:b/>
          <w:sz w:val="28"/>
          <w:szCs w:val="28"/>
        </w:rPr>
        <w:t>人;</w:t>
      </w:r>
      <w:r w:rsidR="008903C9">
        <w:rPr>
          <w:rFonts w:asciiTheme="minorEastAsia" w:eastAsiaTheme="minorEastAsia" w:hAnsiTheme="minorEastAsia" w:hint="eastAsia"/>
          <w:b/>
          <w:sz w:val="28"/>
          <w:szCs w:val="28"/>
        </w:rPr>
        <w:t>李</w:t>
      </w:r>
      <w:r w:rsidR="008903C9">
        <w:rPr>
          <w:rFonts w:asciiTheme="minorEastAsia" w:eastAsiaTheme="minorEastAsia" w:hAnsiTheme="minorEastAsia"/>
          <w:b/>
          <w:sz w:val="28"/>
          <w:szCs w:val="28"/>
        </w:rPr>
        <w:t>雪梅</w:t>
      </w:r>
      <w:r>
        <w:rPr>
          <w:rFonts w:asciiTheme="minorEastAsia" w:eastAsiaTheme="minorEastAsia" w:hAnsiTheme="minorEastAsia"/>
          <w:sz w:val="28"/>
          <w:szCs w:val="28"/>
        </w:rPr>
        <w:t>（</w:t>
      </w:r>
      <w:r w:rsidR="008903C9">
        <w:rPr>
          <w:rFonts w:asciiTheme="minorEastAsia" w:eastAsiaTheme="minorEastAsia" w:hAnsiTheme="minorEastAsia" w:hint="eastAsia"/>
          <w:sz w:val="28"/>
          <w:szCs w:val="28"/>
        </w:rPr>
        <w:t>18059782712</w:t>
      </w:r>
      <w:r>
        <w:rPr>
          <w:rFonts w:asciiTheme="minorEastAsia" w:eastAsiaTheme="minorEastAsia" w:hAnsiTheme="minorEastAsia" w:hint="eastAsia"/>
          <w:sz w:val="28"/>
          <w:szCs w:val="28"/>
        </w:rPr>
        <w:t>）</w:t>
      </w:r>
    </w:p>
    <w:p w:rsidR="003D7A27" w:rsidRDefault="00A15CF4">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A15CF4" w:rsidP="00832C09">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A15CF4">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3D7A27" w:rsidRDefault="0032388E">
      <w:pPr>
        <w:spacing w:line="360" w:lineRule="auto"/>
        <w:ind w:firstLineChars="2300" w:firstLine="6440"/>
        <w:rPr>
          <w:rFonts w:ascii="宋体" w:hAnsi="宋体"/>
          <w:sz w:val="28"/>
          <w:szCs w:val="21"/>
        </w:rPr>
      </w:pPr>
      <w:r>
        <w:rPr>
          <w:rFonts w:ascii="宋体" w:hAnsi="宋体" w:hint="eastAsia"/>
          <w:sz w:val="28"/>
          <w:szCs w:val="21"/>
        </w:rPr>
        <w:t>2020</w:t>
      </w:r>
      <w:r w:rsidR="00A15CF4">
        <w:rPr>
          <w:rFonts w:ascii="宋体" w:hAnsi="宋体" w:hint="eastAsia"/>
          <w:sz w:val="28"/>
          <w:szCs w:val="21"/>
        </w:rPr>
        <w:t>年</w:t>
      </w:r>
      <w:r>
        <w:rPr>
          <w:rFonts w:ascii="宋体" w:hAnsi="宋体"/>
          <w:sz w:val="28"/>
          <w:szCs w:val="21"/>
        </w:rPr>
        <w:t>3</w:t>
      </w:r>
      <w:r w:rsidR="00A15CF4">
        <w:rPr>
          <w:rFonts w:ascii="宋体" w:hAnsi="宋体" w:hint="eastAsia"/>
          <w:sz w:val="28"/>
          <w:szCs w:val="21"/>
        </w:rPr>
        <w:t>月</w:t>
      </w:r>
      <w:r>
        <w:rPr>
          <w:rFonts w:ascii="宋体" w:hAnsi="宋体"/>
          <w:sz w:val="28"/>
          <w:szCs w:val="21"/>
        </w:rPr>
        <w:t>16</w:t>
      </w:r>
      <w:r w:rsidR="00A15CF4">
        <w:rPr>
          <w:rFonts w:ascii="宋体" w:hAnsi="宋体" w:hint="eastAsia"/>
          <w:sz w:val="28"/>
          <w:szCs w:val="21"/>
        </w:rPr>
        <w:t>日</w:t>
      </w:r>
    </w:p>
    <w:p w:rsidR="003D7A27" w:rsidRDefault="003D7A27">
      <w:pPr>
        <w:spacing w:line="360" w:lineRule="auto"/>
        <w:ind w:firstLineChars="2300" w:firstLine="6440"/>
        <w:rPr>
          <w:rFonts w:ascii="宋体" w:hAnsi="宋体"/>
          <w:sz w:val="28"/>
          <w:szCs w:val="21"/>
        </w:rPr>
      </w:pPr>
    </w:p>
    <w:p w:rsidR="006D029A" w:rsidRDefault="006D029A" w:rsidP="006D029A">
      <w:r>
        <w:rPr>
          <w:rFonts w:hint="eastAsia"/>
        </w:rPr>
        <w:t xml:space="preserve">                                                                                 </w:t>
      </w:r>
    </w:p>
    <w:p w:rsidR="008903C9" w:rsidRDefault="002626A2" w:rsidP="002626A2">
      <w:r>
        <w:rPr>
          <w:rFonts w:hint="eastAsia"/>
        </w:rPr>
        <w:t xml:space="preserve">   </w:t>
      </w:r>
    </w:p>
    <w:tbl>
      <w:tblPr>
        <w:tblW w:w="8601" w:type="dxa"/>
        <w:tblInd w:w="108" w:type="dxa"/>
        <w:tblLook w:val="04A0" w:firstRow="1" w:lastRow="0" w:firstColumn="1" w:lastColumn="0" w:noHBand="0" w:noVBand="1"/>
      </w:tblPr>
      <w:tblGrid>
        <w:gridCol w:w="499"/>
        <w:gridCol w:w="1420"/>
        <w:gridCol w:w="1463"/>
        <w:gridCol w:w="3846"/>
        <w:gridCol w:w="1600"/>
      </w:tblGrid>
      <w:tr w:rsidR="0032388E" w:rsidRPr="0032388E" w:rsidTr="0032388E">
        <w:trPr>
          <w:trHeight w:val="780"/>
        </w:trPr>
        <w:tc>
          <w:tcPr>
            <w:tcW w:w="8601" w:type="dxa"/>
            <w:gridSpan w:val="5"/>
            <w:tcBorders>
              <w:top w:val="nil"/>
              <w:left w:val="nil"/>
              <w:bottom w:val="single" w:sz="4" w:space="0" w:color="auto"/>
              <w:right w:val="nil"/>
            </w:tcBorders>
            <w:shd w:val="clear" w:color="auto" w:fill="auto"/>
            <w:noWrap/>
            <w:vAlign w:val="center"/>
            <w:hideMark/>
          </w:tcPr>
          <w:p w:rsidR="0032388E" w:rsidRPr="0032388E" w:rsidRDefault="0032388E" w:rsidP="0032388E">
            <w:pPr>
              <w:widowControl/>
              <w:jc w:val="center"/>
              <w:rPr>
                <w:rFonts w:ascii="黑体" w:eastAsia="黑体" w:hAnsi="黑体" w:cs="宋体"/>
                <w:b/>
                <w:bCs/>
                <w:color w:val="000000"/>
                <w:kern w:val="0"/>
                <w:sz w:val="24"/>
              </w:rPr>
            </w:pPr>
            <w:r w:rsidRPr="0032388E">
              <w:rPr>
                <w:rFonts w:ascii="黑体" w:eastAsia="黑体" w:hAnsi="黑体" w:cs="宋体" w:hint="eastAsia"/>
                <w:b/>
                <w:bCs/>
                <w:color w:val="000000"/>
                <w:kern w:val="0"/>
                <w:sz w:val="24"/>
              </w:rPr>
              <w:t>2019—2020学年第二学期长汀职专稀土专业药品仪器报价单</w:t>
            </w:r>
          </w:p>
        </w:tc>
      </w:tr>
      <w:tr w:rsidR="0032388E" w:rsidRPr="0032388E" w:rsidTr="0032388E">
        <w:trPr>
          <w:trHeight w:val="9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序号</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物品名称</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规格</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数量</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备注</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1</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硫酸铁铵</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分析纯500g</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15瓶+D3:E24D3:E27D3:E26D3:E27D3D3:E24</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钨酸钠</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分析纯500g</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3</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SnCl2.2H2O</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分析纯500g</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5瓶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4</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二苯胺磺酸钠</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分析纯25g</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10瓶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5</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proofErr w:type="gramStart"/>
            <w:r w:rsidRPr="0032388E">
              <w:rPr>
                <w:rFonts w:ascii="宋体" w:hAnsi="宋体" w:cs="宋体" w:hint="eastAsia"/>
                <w:color w:val="000000"/>
                <w:kern w:val="0"/>
                <w:sz w:val="22"/>
                <w:szCs w:val="22"/>
              </w:rPr>
              <w:t>锡粒</w:t>
            </w:r>
            <w:proofErr w:type="gramEnd"/>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分析纯500g</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6</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三氯化钛</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分析纯500g</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5瓶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7</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磷酸</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r w:rsidRPr="0032388E">
              <w:rPr>
                <w:rFonts w:ascii="宋体" w:hAnsi="宋体" w:cs="宋体" w:hint="eastAsia"/>
                <w:b/>
                <w:bCs/>
                <w:color w:val="000000"/>
                <w:kern w:val="0"/>
                <w:sz w:val="22"/>
                <w:szCs w:val="22"/>
              </w:rPr>
              <w:t>分析纯500ml</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r w:rsidRPr="0032388E">
              <w:rPr>
                <w:rFonts w:ascii="宋体" w:hAnsi="宋体" w:cs="宋体" w:hint="eastAsia"/>
                <w:b/>
                <w:bCs/>
                <w:color w:val="000000"/>
                <w:kern w:val="0"/>
                <w:sz w:val="22"/>
                <w:szCs w:val="22"/>
              </w:rPr>
              <w:t>30瓶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p>
        </w:tc>
      </w:tr>
      <w:tr w:rsidR="0032388E" w:rsidRPr="0032388E" w:rsidTr="0032388E">
        <w:trPr>
          <w:trHeight w:val="5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8</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医用口罩</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双层</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2盒</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 xml:space="preserve"> 一次性</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9</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医用手套</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小号  独立包装</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100双</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 xml:space="preserve"> 一次性</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10</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冰乙酸</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分析纯500ml</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60瓶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11</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无水乙酸钠</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分析纯500g</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40瓶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12</w:t>
            </w:r>
          </w:p>
        </w:tc>
        <w:tc>
          <w:tcPr>
            <w:tcW w:w="142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抗坏血酸</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分析纯500g</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10瓶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13</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菲</w:t>
            </w:r>
            <w:proofErr w:type="gramStart"/>
            <w:r w:rsidRPr="0032388E">
              <w:rPr>
                <w:rFonts w:ascii="仿宋" w:eastAsia="仿宋" w:hAnsi="仿宋" w:cs="宋体" w:hint="eastAsia"/>
                <w:b/>
                <w:bCs/>
                <w:color w:val="000000"/>
                <w:kern w:val="0"/>
                <w:sz w:val="28"/>
                <w:szCs w:val="28"/>
              </w:rPr>
              <w:t>啰啉</w:t>
            </w:r>
            <w:proofErr w:type="gramEnd"/>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r w:rsidRPr="0032388E">
              <w:rPr>
                <w:rFonts w:ascii="宋体" w:hAnsi="宋体" w:cs="宋体" w:hint="eastAsia"/>
                <w:b/>
                <w:bCs/>
                <w:color w:val="000000"/>
                <w:kern w:val="0"/>
                <w:sz w:val="22"/>
                <w:szCs w:val="22"/>
              </w:rPr>
              <w:t>IND25g</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r w:rsidRPr="0032388E">
              <w:rPr>
                <w:rFonts w:ascii="宋体" w:hAnsi="宋体" w:cs="宋体" w:hint="eastAsia"/>
                <w:b/>
                <w:bCs/>
                <w:color w:val="000000"/>
                <w:kern w:val="0"/>
                <w:sz w:val="22"/>
                <w:szCs w:val="22"/>
              </w:rPr>
              <w:t>10瓶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14</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硫化钠</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r w:rsidRPr="0032388E">
              <w:rPr>
                <w:rFonts w:ascii="宋体" w:hAnsi="宋体" w:cs="宋体" w:hint="eastAsia"/>
                <w:b/>
                <w:bCs/>
                <w:color w:val="000000"/>
                <w:kern w:val="0"/>
                <w:sz w:val="22"/>
                <w:szCs w:val="22"/>
              </w:rPr>
              <w:t>分析纯500g</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r w:rsidRPr="0032388E">
              <w:rPr>
                <w:rFonts w:ascii="宋体" w:hAnsi="宋体" w:cs="宋体" w:hint="eastAsia"/>
                <w:b/>
                <w:bCs/>
                <w:color w:val="000000"/>
                <w:kern w:val="0"/>
                <w:sz w:val="22"/>
                <w:szCs w:val="22"/>
              </w:rPr>
              <w:t>5瓶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15</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三乙醇胺</w:t>
            </w:r>
          </w:p>
        </w:tc>
        <w:tc>
          <w:tcPr>
            <w:tcW w:w="1463"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r w:rsidRPr="0032388E">
              <w:rPr>
                <w:rFonts w:ascii="宋体" w:hAnsi="宋体" w:cs="宋体" w:hint="eastAsia"/>
                <w:b/>
                <w:bCs/>
                <w:color w:val="000000"/>
                <w:kern w:val="0"/>
                <w:sz w:val="22"/>
                <w:szCs w:val="22"/>
              </w:rPr>
              <w:t>分析纯500ml</w:t>
            </w:r>
          </w:p>
        </w:tc>
        <w:tc>
          <w:tcPr>
            <w:tcW w:w="366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r w:rsidRPr="0032388E">
              <w:rPr>
                <w:rFonts w:ascii="宋体" w:hAnsi="宋体" w:cs="宋体" w:hint="eastAsia"/>
                <w:b/>
                <w:bCs/>
                <w:color w:val="000000"/>
                <w:kern w:val="0"/>
                <w:sz w:val="22"/>
                <w:szCs w:val="22"/>
              </w:rPr>
              <w:t>5瓶</w:t>
            </w:r>
          </w:p>
        </w:tc>
        <w:tc>
          <w:tcPr>
            <w:tcW w:w="1600" w:type="dxa"/>
            <w:tcBorders>
              <w:top w:val="nil"/>
              <w:left w:val="nil"/>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宋体" w:hAnsi="宋体" w:cs="宋体"/>
                <w:b/>
                <w:bCs/>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17</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洗瓶</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500ml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50个</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白头长嘴弯头</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18</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塑料烧杯</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1000ml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20个</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lastRenderedPageBreak/>
              <w:t>19</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称量瓶</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30*50</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60个</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20</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称量瓶</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25*25</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60个</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21</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锥形瓶</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300ml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50个</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22</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滴定管</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50ml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2支</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标定</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23</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容量瓶</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100ml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17个</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塑料活塞 标定</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24</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容量瓶</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250ml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4个</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塑料活塞 标定</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25</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容量瓶</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500ml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2个</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塑料活塞 标定</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26</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移液管</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25ml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4根</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标定</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27</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吸量管</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10ml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5根</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标定</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28</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移液管</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2根</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标定</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29</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移液管</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2根</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标定</w:t>
            </w: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31</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移液管</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10根</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32</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移液管</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2ml</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10根</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p>
        </w:tc>
      </w:tr>
      <w:tr w:rsidR="0032388E" w:rsidRPr="0032388E" w:rsidTr="0032388E">
        <w:trPr>
          <w:trHeight w:val="40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32388E" w:rsidRPr="0032388E" w:rsidRDefault="0032388E" w:rsidP="0032388E">
            <w:pPr>
              <w:widowControl/>
              <w:jc w:val="center"/>
              <w:rPr>
                <w:rFonts w:ascii="仿宋" w:eastAsia="仿宋" w:hAnsi="仿宋" w:cs="宋体"/>
                <w:b/>
                <w:bCs/>
                <w:color w:val="000000"/>
                <w:kern w:val="0"/>
                <w:sz w:val="28"/>
                <w:szCs w:val="28"/>
              </w:rPr>
            </w:pPr>
            <w:r w:rsidRPr="0032388E">
              <w:rPr>
                <w:rFonts w:ascii="仿宋" w:eastAsia="仿宋" w:hAnsi="仿宋" w:cs="宋体" w:hint="eastAsia"/>
                <w:b/>
                <w:bCs/>
                <w:color w:val="000000"/>
                <w:kern w:val="0"/>
                <w:sz w:val="28"/>
                <w:szCs w:val="28"/>
              </w:rPr>
              <w:t>33</w:t>
            </w:r>
          </w:p>
        </w:tc>
        <w:tc>
          <w:tcPr>
            <w:tcW w:w="142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毛巾</w:t>
            </w:r>
          </w:p>
        </w:tc>
        <w:tc>
          <w:tcPr>
            <w:tcW w:w="1463"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全棉</w:t>
            </w:r>
          </w:p>
        </w:tc>
        <w:tc>
          <w:tcPr>
            <w:tcW w:w="366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center"/>
              <w:rPr>
                <w:rFonts w:ascii="宋体" w:hAnsi="宋体" w:cs="宋体"/>
                <w:color w:val="000000"/>
                <w:kern w:val="0"/>
                <w:sz w:val="22"/>
                <w:szCs w:val="22"/>
              </w:rPr>
            </w:pPr>
            <w:r w:rsidRPr="0032388E">
              <w:rPr>
                <w:rFonts w:ascii="宋体" w:hAnsi="宋体" w:cs="宋体" w:hint="eastAsia"/>
                <w:color w:val="000000"/>
                <w:kern w:val="0"/>
                <w:sz w:val="22"/>
                <w:szCs w:val="22"/>
              </w:rPr>
              <w:t>20条</w:t>
            </w:r>
          </w:p>
        </w:tc>
        <w:tc>
          <w:tcPr>
            <w:tcW w:w="1600" w:type="dxa"/>
            <w:tcBorders>
              <w:top w:val="nil"/>
              <w:left w:val="nil"/>
              <w:bottom w:val="single" w:sz="4" w:space="0" w:color="auto"/>
              <w:right w:val="single" w:sz="4" w:space="0" w:color="auto"/>
            </w:tcBorders>
            <w:shd w:val="clear" w:color="auto" w:fill="auto"/>
            <w:noWrap/>
            <w:vAlign w:val="center"/>
            <w:hideMark/>
          </w:tcPr>
          <w:p w:rsidR="0032388E" w:rsidRPr="0032388E" w:rsidRDefault="0032388E" w:rsidP="0032388E">
            <w:pPr>
              <w:widowControl/>
              <w:jc w:val="left"/>
              <w:rPr>
                <w:rFonts w:ascii="宋体" w:hAnsi="宋体" w:cs="宋体"/>
                <w:color w:val="000000"/>
                <w:kern w:val="0"/>
                <w:sz w:val="18"/>
                <w:szCs w:val="18"/>
              </w:rPr>
            </w:pPr>
          </w:p>
        </w:tc>
      </w:tr>
    </w:tbl>
    <w:p w:rsidR="002626A2" w:rsidRDefault="002626A2" w:rsidP="002626A2"/>
    <w:p w:rsidR="006D029A" w:rsidRDefault="006D029A" w:rsidP="006D029A"/>
    <w:p w:rsidR="00AA65C0" w:rsidRDefault="00AA65C0">
      <w:pPr>
        <w:pStyle w:val="a5"/>
        <w:ind w:firstLineChars="200" w:firstLine="562"/>
        <w:jc w:val="left"/>
        <w:rPr>
          <w:rFonts w:ascii="宋体" w:hAnsi="宋体"/>
          <w:b/>
          <w:sz w:val="28"/>
          <w:szCs w:val="28"/>
        </w:rPr>
      </w:pPr>
    </w:p>
    <w:p w:rsidR="003D7A27" w:rsidRDefault="00A15CF4" w:rsidP="006D029A">
      <w:pPr>
        <w:pStyle w:val="a5"/>
        <w:ind w:firstLineChars="100" w:firstLine="281"/>
        <w:jc w:val="left"/>
        <w:rPr>
          <w:rFonts w:ascii="宋体" w:hAnsi="宋体"/>
          <w:b/>
          <w:sz w:val="28"/>
          <w:szCs w:val="28"/>
        </w:rPr>
      </w:pPr>
      <w:r>
        <w:rPr>
          <w:rFonts w:ascii="宋体" w:hAnsi="宋体" w:hint="eastAsia"/>
          <w:b/>
          <w:sz w:val="28"/>
          <w:szCs w:val="28"/>
        </w:rPr>
        <w:t>请仔细阅读以下内容：</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lastRenderedPageBreak/>
        <w:t>对于本次活动，本公司特作如下声明：</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F3" w:rsidRDefault="009829F3">
      <w:r>
        <w:separator/>
      </w:r>
    </w:p>
  </w:endnote>
  <w:endnote w:type="continuationSeparator" w:id="0">
    <w:p w:rsidR="009829F3" w:rsidRDefault="0098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07" w:rsidRDefault="00E538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07" w:rsidRDefault="00E538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07" w:rsidRDefault="00E538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F3" w:rsidRDefault="009829F3">
      <w:r>
        <w:separator/>
      </w:r>
    </w:p>
  </w:footnote>
  <w:footnote w:type="continuationSeparator" w:id="0">
    <w:p w:rsidR="009829F3" w:rsidRDefault="00982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07" w:rsidRDefault="00E538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07" w:rsidRDefault="00E538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55BF6"/>
    <w:rsid w:val="0010565C"/>
    <w:rsid w:val="00145579"/>
    <w:rsid w:val="002626A2"/>
    <w:rsid w:val="00283AC6"/>
    <w:rsid w:val="0032388E"/>
    <w:rsid w:val="00351FB1"/>
    <w:rsid w:val="003D7A27"/>
    <w:rsid w:val="004D53C1"/>
    <w:rsid w:val="006072BB"/>
    <w:rsid w:val="00624088"/>
    <w:rsid w:val="006536EF"/>
    <w:rsid w:val="006D029A"/>
    <w:rsid w:val="006E1F00"/>
    <w:rsid w:val="00796C44"/>
    <w:rsid w:val="007C3106"/>
    <w:rsid w:val="00801D84"/>
    <w:rsid w:val="00803ECF"/>
    <w:rsid w:val="00832C09"/>
    <w:rsid w:val="008903C9"/>
    <w:rsid w:val="00960C7D"/>
    <w:rsid w:val="009829F3"/>
    <w:rsid w:val="00996E0A"/>
    <w:rsid w:val="009F625B"/>
    <w:rsid w:val="00A15CF4"/>
    <w:rsid w:val="00A91E0A"/>
    <w:rsid w:val="00AA65C0"/>
    <w:rsid w:val="00AB0585"/>
    <w:rsid w:val="00B61204"/>
    <w:rsid w:val="00B76BFA"/>
    <w:rsid w:val="00C81345"/>
    <w:rsid w:val="00C824E6"/>
    <w:rsid w:val="00C93DDC"/>
    <w:rsid w:val="00E53807"/>
    <w:rsid w:val="00EA04F2"/>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6E1F00"/>
    <w:rPr>
      <w:sz w:val="18"/>
      <w:szCs w:val="18"/>
    </w:rPr>
  </w:style>
  <w:style w:type="character" w:customStyle="1" w:styleId="Char4">
    <w:name w:val="批注框文本 Char"/>
    <w:basedOn w:val="a0"/>
    <w:link w:val="a9"/>
    <w:uiPriority w:val="99"/>
    <w:semiHidden/>
    <w:rsid w:val="006E1F00"/>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6E1F00"/>
    <w:rPr>
      <w:sz w:val="18"/>
      <w:szCs w:val="18"/>
    </w:rPr>
  </w:style>
  <w:style w:type="character" w:customStyle="1" w:styleId="Char4">
    <w:name w:val="批注框文本 Char"/>
    <w:basedOn w:val="a0"/>
    <w:link w:val="a9"/>
    <w:uiPriority w:val="99"/>
    <w:semiHidden/>
    <w:rsid w:val="006E1F0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9640">
      <w:bodyDiv w:val="1"/>
      <w:marLeft w:val="0"/>
      <w:marRight w:val="0"/>
      <w:marTop w:val="0"/>
      <w:marBottom w:val="0"/>
      <w:divBdr>
        <w:top w:val="none" w:sz="0" w:space="0" w:color="auto"/>
        <w:left w:val="none" w:sz="0" w:space="0" w:color="auto"/>
        <w:bottom w:val="none" w:sz="0" w:space="0" w:color="auto"/>
        <w:right w:val="none" w:sz="0" w:space="0" w:color="auto"/>
      </w:divBdr>
    </w:div>
    <w:div w:id="67530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250</Words>
  <Characters>1425</Characters>
  <Application>Microsoft Office Word</Application>
  <DocSecurity>0</DocSecurity>
  <Lines>11</Lines>
  <Paragraphs>3</Paragraphs>
  <ScaleCrop>false</ScaleCrop>
  <Company>China</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深度技术</cp:lastModifiedBy>
  <cp:revision>13</cp:revision>
  <dcterms:created xsi:type="dcterms:W3CDTF">2018-03-20T07:32:00Z</dcterms:created>
  <dcterms:modified xsi:type="dcterms:W3CDTF">2020-03-17T06:17:00Z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