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ind w:firstLine="883" w:firstLineChars="200"/>
        <w:jc w:val="center"/>
        <w:rPr>
          <w:rFonts w:ascii="黑体" w:hAnsi="黑体" w:eastAsia="黑体" w:cs="Segoe UI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2023年春季长汀职</w:t>
      </w:r>
      <w:r>
        <w:rPr>
          <w:rFonts w:hint="eastAsia" w:ascii="黑体" w:hAnsi="黑体" w:eastAsia="黑体" w:cs="Segoe UI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业中</w:t>
      </w:r>
      <w:r>
        <w:rPr>
          <w:rFonts w:hint="eastAsia" w:ascii="黑体" w:hAnsi="黑体" w:eastAsia="黑体" w:cs="Segoe UI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</w:t>
      </w:r>
      <w:r>
        <w:rPr>
          <w:rFonts w:hint="eastAsia" w:ascii="黑体" w:hAnsi="黑体" w:eastAsia="黑体" w:cs="Segoe UI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黑体" w:hAnsi="黑体" w:eastAsia="黑体" w:cs="Segoe UI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机加工实训耗材采购询价公告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Segoe UI" w:hAnsi="Segoe UI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福建省长汀职业中专学校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决定对</w:t>
      </w:r>
      <w:r>
        <w:rPr>
          <w:rFonts w:hint="eastAsia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2023年春季长汀职业中专学校机加工实训耗材</w:t>
      </w:r>
      <w:r>
        <w:rPr>
          <w:rFonts w:hint="eastAsia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通过询价的方式择优选定供应商，现欢迎合格供应商前来参加响应。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Style w:val="7"/>
          <w:rFonts w:hint="default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Style w:val="7"/>
          <w:rFonts w:hint="eastAsia" w:cs="Times New Roman" w:asciiTheme="minorEastAsia" w:hAnsiTheme="minorEastAsia" w:eastAsiaTheme="minorEastAsia"/>
          <w:sz w:val="28"/>
          <w:szCs w:val="28"/>
        </w:rPr>
        <w:t>一、项目编号：CTZZ2</w:t>
      </w:r>
      <w:r>
        <w:rPr>
          <w:rStyle w:val="7"/>
          <w:rFonts w:cs="Times New Roman" w:asciiTheme="minorEastAsia" w:hAnsiTheme="minorEastAsia" w:eastAsiaTheme="minorEastAsia"/>
          <w:sz w:val="28"/>
          <w:szCs w:val="28"/>
        </w:rPr>
        <w:t>02304</w:t>
      </w:r>
      <w:r>
        <w:rPr>
          <w:rStyle w:val="7"/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12-01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Style w:val="7"/>
          <w:rFonts w:cs="Times New Roman" w:asciiTheme="minorEastAsia" w:hAnsiTheme="minorEastAsia" w:eastAsiaTheme="minorEastAsia"/>
          <w:sz w:val="28"/>
          <w:szCs w:val="28"/>
        </w:rPr>
      </w:pPr>
      <w:r>
        <w:rPr>
          <w:rStyle w:val="7"/>
          <w:rFonts w:hint="eastAsia" w:cs="Times New Roman" w:asciiTheme="minorEastAsia" w:hAnsiTheme="minorEastAsia" w:eastAsiaTheme="minorEastAsia"/>
          <w:sz w:val="28"/>
          <w:szCs w:val="28"/>
        </w:rPr>
        <w:t>二、项目名称：</w:t>
      </w:r>
      <w:r>
        <w:rPr>
          <w:rStyle w:val="7"/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2023年春季长汀职业中专学校机加工实训耗材</w:t>
      </w:r>
      <w:r>
        <w:rPr>
          <w:rStyle w:val="7"/>
          <w:rFonts w:hint="eastAsia" w:cs="Times New Roman" w:asciiTheme="minorEastAsia" w:hAnsiTheme="minorEastAsia" w:eastAsiaTheme="minorEastAsia"/>
          <w:sz w:val="28"/>
          <w:szCs w:val="28"/>
        </w:rPr>
        <w:t>采购项目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Style w:val="7"/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Style w:val="7"/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三、项目内容及要求： 预算金额：￥47500.00元</w:t>
      </w:r>
    </w:p>
    <w:tbl>
      <w:tblPr>
        <w:tblStyle w:val="5"/>
        <w:tblW w:w="85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250"/>
        <w:gridCol w:w="4845"/>
        <w:gridCol w:w="942"/>
        <w:gridCol w:w="86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钢锯条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18 T/300*12*0. 6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材质：高速钢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 xml:space="preserve">80*80*10mm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材质</w:t>
            </w: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Q235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圆铁棒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φ10*500mm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材质</w:t>
            </w: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Q235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圆铁棒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φ80*1000mm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材质</w:t>
            </w: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号钢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PVC塑料棒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φ30×1000mm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表面光滑，密度均匀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千分尺电池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SR44SW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（原装进口）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千分尺电池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CR2032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（原装进口）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加工中心电池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BR-2/3AGCT4A6V（原装进口）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深度游标卡尺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量程0-150mm分辨率0.02mm（带表）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偏心式寻边器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小头4mm、柄径10mm、中间17mm、全长88mm、无磁镀钛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Z轴设定器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带表机械式（高50mm精度0.01mm）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端面铣刀片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APKT1604PDER-MA H01(铝用）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内孔车刀杆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S10K-SCLCR06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内孔车刀片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内螺纹刀杆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SNR0014N16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内螺纹刀片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配套刀片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切槽刀片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MGMN300-M NC3030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45°端面车刀片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41605A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45°端面车刀杆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44W25G（配41605A刀片）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数控外圆车刀杆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MTJNR2525K16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合金弹簧钢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切槽机加刀杆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MGEHR2020-3T15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钻夹头刀柄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BT40-APU13-110长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数控刀座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中心高25内孔32(配刀套φ10φ12φ14φ16各15个）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锥柄麻花钻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φ12mm HSS高速钢 麻花长101mm总长182mm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直柄麻花钻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φ8.6mm HSS高速钢 麻花长81mm 总长125mm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直柄麻花钻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φ9.6mm HSS高速钢 麻花长87mm 总长133mm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WD-40万用防锈润剂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刮刀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总长122.8mm直径28mm橡胶手柄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大门脚垫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300cm*100cm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支架式黑板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120cm*150cm(加厚、白绿板）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铜片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0.3mm*200mm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0.5mm*200mm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（各</w:t>
            </w: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米）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普通车床用保险丝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sz w:val="24"/>
                <w:szCs w:val="24"/>
                <w:lang w:val="en-US" w:eastAsia="zh-CN" w:bidi="ar"/>
              </w:rPr>
              <w:t>8.5*31.5mm  500V（2A/4A/6A各20个）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手电钻</w:t>
            </w:r>
          </w:p>
        </w:tc>
        <w:tc>
          <w:tcPr>
            <w:tcW w:w="4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充电款21v32扭矩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sz w:val="24"/>
                <w:szCs w:val="24"/>
                <w:lang w:val="en-US" w:eastAsia="zh-CN" w:bidi="ar"/>
              </w:rPr>
              <w:t>508克</w:t>
            </w: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包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节能照明灯泡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E27螺口（50W）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手持砂轮修整器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总长110mm柄长93mm柄径11mm顶部加厚5mm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车刀垫片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均长90mm均宽23mm厚度0.5、1、1.5、2、2.5、3mm混盒装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刀柄扳手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ER32UM、APU8C型、APU13C型（各3把）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工业擦拭布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不掉毛无尘布4009超细9*9英寸100片/包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铣刀研磨机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精密款配夹头多支砂轮3个220V 380W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00" w:lineRule="exact"/>
        <w:ind w:firstLine="562" w:firstLineChars="200"/>
        <w:rPr>
          <w:rStyle w:val="7"/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报价要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求：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报价按综合价格计算，应包括人工、材料、运输费及税金。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2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五、供应商资格要求：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应是具备有效的独立法人资格，且有能力提供本询价采购文件所述货物及服务的国内供应商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特别是中小企业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2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六、购买询价采购文件办法：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愿意参加本项目询价的供应商，于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日起至询价会前到长汀职专网站（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http://www.fjctzz.com/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）下载，费用为人民币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2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七、询价采购截止时间：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询价响应文件应于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午</w:t>
      </w:r>
      <w:r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</w:t>
      </w:r>
      <w:r>
        <w:rPr>
          <w:rFonts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之前提交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投标资料（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含详细技术要求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单、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营业执照复印件需盖章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、法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人身份证复印件、联系人及电话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业绩）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Style w:val="7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福建省长汀职业中专学校主楼四楼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实训处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，逾期收到的或不符合规定的询价响应文件将被拒绝。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2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、询价时间、地点：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询价时间：</w:t>
      </w:r>
      <w:r>
        <w:rPr>
          <w:rStyle w:val="7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2023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Style w:val="7"/>
          <w:rFonts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4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Style w:val="7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下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午</w:t>
      </w:r>
      <w:r>
        <w:rPr>
          <w:rStyle w:val="7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15</w:t>
      </w:r>
      <w:r>
        <w:rPr>
          <w:rStyle w:val="7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7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询价地点：</w:t>
      </w:r>
      <w:r>
        <w:rPr>
          <w:rStyle w:val="7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福建省长汀县江滨中路4</w:t>
      </w:r>
      <w:r>
        <w:rPr>
          <w:rStyle w:val="7"/>
          <w:rFonts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Style w:val="7"/>
          <w:rFonts w:hint="eastAsia" w:cs="Segoe UI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号</w:t>
      </w:r>
    </w:p>
    <w:p>
      <w:pPr>
        <w:widowControl/>
        <w:ind w:firstLine="562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cs="Times New Roman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</w:t>
      </w:r>
      <w:r>
        <w:rPr>
          <w:rStyle w:val="7"/>
          <w:rFonts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支付方式数据表格</w:t>
      </w:r>
      <w:r>
        <w:rPr>
          <w:rStyle w:val="7"/>
          <w:rFonts w:hint="eastAsia"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W w:w="83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49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Header/>
        </w:trPr>
        <w:tc>
          <w:tcPr>
            <w:tcW w:w="1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支付期次</w:t>
            </w:r>
          </w:p>
        </w:tc>
        <w:tc>
          <w:tcPr>
            <w:tcW w:w="1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支付比例(%)</w:t>
            </w:r>
          </w:p>
        </w:tc>
        <w:tc>
          <w:tcPr>
            <w:tcW w:w="4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所有设备验收合格后支付中标金额的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00" w:lineRule="exact"/>
        <w:ind w:firstLine="562" w:firstLineChars="200"/>
        <w:rPr>
          <w:rStyle w:val="7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十、本项目评审方法为：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经评审的最低投标价法，若</w:t>
      </w:r>
      <w:r>
        <w:rPr>
          <w:rStyle w:val="7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最低价相同时采取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抓阄办法</w:t>
      </w:r>
      <w:r>
        <w:rPr>
          <w:rStyle w:val="7"/>
          <w:rFonts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确定中标</w:t>
      </w:r>
      <w:r>
        <w:rPr>
          <w:rStyle w:val="7"/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人。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采购单位：福建省长汀职业中专学校      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福建省长汀县江滨中路4</w:t>
      </w:r>
      <w:r>
        <w:rPr>
          <w:rFonts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联系人：廖老师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电话：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13685969968</w:t>
      </w:r>
    </w:p>
    <w:p>
      <w:pPr>
        <w:spacing w:line="500" w:lineRule="exact"/>
        <w:ind w:firstLine="560" w:firstLineChars="200"/>
        <w:rPr>
          <w:rFonts w:hint="default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黄老师   电话：18006972507</w:t>
      </w:r>
    </w:p>
    <w:p>
      <w:pPr>
        <w:spacing w:line="50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500" w:lineRule="exact"/>
        <w:jc w:val="right"/>
        <w:rPr>
          <w:rFonts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  期：</w:t>
      </w:r>
      <w:r>
        <w:rPr>
          <w:rFonts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2023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kMDBlZWMwODY3NTU0YjdkZDVlZTQ3NDY1YTA4MzAifQ=="/>
  </w:docVars>
  <w:rsids>
    <w:rsidRoot w:val="00961251"/>
    <w:rsid w:val="0002024A"/>
    <w:rsid w:val="000343A8"/>
    <w:rsid w:val="0015111A"/>
    <w:rsid w:val="001849CE"/>
    <w:rsid w:val="0036656E"/>
    <w:rsid w:val="003B0E99"/>
    <w:rsid w:val="00453DA0"/>
    <w:rsid w:val="005978F8"/>
    <w:rsid w:val="00652025"/>
    <w:rsid w:val="008D0E1F"/>
    <w:rsid w:val="00961251"/>
    <w:rsid w:val="00984D1D"/>
    <w:rsid w:val="00AB1983"/>
    <w:rsid w:val="00C37779"/>
    <w:rsid w:val="00C41639"/>
    <w:rsid w:val="00C8736E"/>
    <w:rsid w:val="00CF120B"/>
    <w:rsid w:val="00D24B35"/>
    <w:rsid w:val="00D821E9"/>
    <w:rsid w:val="00DB1828"/>
    <w:rsid w:val="00E740C8"/>
    <w:rsid w:val="00F93F31"/>
    <w:rsid w:val="2FF8338D"/>
    <w:rsid w:val="37752F58"/>
    <w:rsid w:val="3E182812"/>
    <w:rsid w:val="47240FA4"/>
    <w:rsid w:val="66FA31AF"/>
    <w:rsid w:val="78A77DD2"/>
    <w:rsid w:val="7B7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1252</Words>
  <Characters>1829</Characters>
  <Lines>11</Lines>
  <Paragraphs>3</Paragraphs>
  <TotalTime>32</TotalTime>
  <ScaleCrop>false</ScaleCrop>
  <LinksUpToDate>false</LinksUpToDate>
  <CharactersWithSpaces>1875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2018-06-06T23:25:00Z</dcterms:created>
  <dc:creator>User</dc:creator>
  <cp:lastModifiedBy>Administrator</cp:lastModifiedBy>
  <cp:lastPrinted>2023-04-12T08:05:36Z</cp:lastPrinted>
  <dcterms:modified xsi:type="dcterms:W3CDTF">2023-04-12T08:07:34Z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CD793E82DEEB4FFD90F28B641EF984A5_12</vt:lpwstr>
  </property>
</Properties>
</file>