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209E6">
      <w:pPr>
        <w:snapToGrid w:val="0"/>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电商</w:t>
      </w:r>
      <w:r>
        <w:rPr>
          <w:rFonts w:hint="eastAsia" w:ascii="宋体" w:hAnsi="宋体" w:eastAsia="宋体" w:cs="宋体"/>
          <w:b/>
          <w:bCs/>
          <w:sz w:val="36"/>
          <w:szCs w:val="36"/>
        </w:rPr>
        <w:t>实训</w:t>
      </w:r>
      <w:r>
        <w:rPr>
          <w:rFonts w:hint="eastAsia" w:ascii="宋体" w:hAnsi="宋体" w:eastAsia="宋体" w:cs="宋体"/>
          <w:b/>
          <w:bCs/>
          <w:sz w:val="36"/>
          <w:szCs w:val="36"/>
          <w:lang w:val="en-US" w:eastAsia="zh-CN"/>
        </w:rPr>
        <w:t>基地建设采购清单及相关要求</w:t>
      </w:r>
    </w:p>
    <w:p w14:paraId="666BD3D4">
      <w:pPr>
        <w:snapToGrid w:val="0"/>
        <w:jc w:val="center"/>
        <w:rPr>
          <w:rFonts w:hint="eastAsia" w:ascii="宋体" w:hAnsi="宋体" w:eastAsia="宋体" w:cs="宋体"/>
          <w:b/>
          <w:bCs/>
          <w:sz w:val="36"/>
          <w:szCs w:val="36"/>
          <w:lang w:val="en-US" w:eastAsia="zh-CN"/>
        </w:rPr>
      </w:pPr>
      <w:bookmarkStart w:id="0" w:name="_GoBack"/>
      <w:bookmarkEnd w:id="0"/>
    </w:p>
    <w:tbl>
      <w:tblPr>
        <w:tblStyle w:val="20"/>
        <w:tblW w:w="8872" w:type="dxa"/>
        <w:jc w:val="center"/>
        <w:tblLayout w:type="fixed"/>
        <w:tblCellMar>
          <w:top w:w="0" w:type="dxa"/>
          <w:left w:w="108" w:type="dxa"/>
          <w:bottom w:w="0" w:type="dxa"/>
          <w:right w:w="108" w:type="dxa"/>
        </w:tblCellMar>
      </w:tblPr>
      <w:tblGrid>
        <w:gridCol w:w="1051"/>
        <w:gridCol w:w="2923"/>
        <w:gridCol w:w="1182"/>
        <w:gridCol w:w="973"/>
        <w:gridCol w:w="1371"/>
        <w:gridCol w:w="1372"/>
      </w:tblGrid>
      <w:tr w14:paraId="7B059A3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vAlign w:val="center"/>
          </w:tcPr>
          <w:p w14:paraId="7E54DEB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2923" w:type="dxa"/>
            <w:tcBorders>
              <w:top w:val="single" w:color="000000" w:sz="4" w:space="0"/>
              <w:left w:val="single" w:color="000000" w:sz="4" w:space="0"/>
              <w:bottom w:val="single" w:color="000000" w:sz="4" w:space="0"/>
              <w:right w:val="single" w:color="000000" w:sz="4" w:space="0"/>
            </w:tcBorders>
            <w:vAlign w:val="center"/>
          </w:tcPr>
          <w:p w14:paraId="125E060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产品名称</w:t>
            </w:r>
          </w:p>
        </w:tc>
        <w:tc>
          <w:tcPr>
            <w:tcW w:w="1182" w:type="dxa"/>
            <w:tcBorders>
              <w:top w:val="single" w:color="000000" w:sz="4" w:space="0"/>
              <w:left w:val="single" w:color="000000" w:sz="4" w:space="0"/>
              <w:bottom w:val="single" w:color="000000" w:sz="4" w:space="0"/>
              <w:right w:val="single" w:color="000000" w:sz="4" w:space="0"/>
            </w:tcBorders>
            <w:noWrap/>
            <w:vAlign w:val="center"/>
          </w:tcPr>
          <w:p w14:paraId="0E0EC34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c>
          <w:tcPr>
            <w:tcW w:w="973" w:type="dxa"/>
            <w:tcBorders>
              <w:top w:val="single" w:color="000000" w:sz="4" w:space="0"/>
              <w:left w:val="single" w:color="000000" w:sz="4" w:space="0"/>
              <w:bottom w:val="single" w:color="000000" w:sz="4" w:space="0"/>
              <w:right w:val="single" w:color="000000" w:sz="4" w:space="0"/>
            </w:tcBorders>
            <w:noWrap/>
            <w:vAlign w:val="center"/>
          </w:tcPr>
          <w:p w14:paraId="7F4C516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单位</w:t>
            </w:r>
          </w:p>
        </w:tc>
        <w:tc>
          <w:tcPr>
            <w:tcW w:w="1371" w:type="dxa"/>
            <w:tcBorders>
              <w:top w:val="single" w:color="000000" w:sz="4" w:space="0"/>
              <w:left w:val="single" w:color="000000" w:sz="4" w:space="0"/>
              <w:bottom w:val="single" w:color="000000" w:sz="4" w:space="0"/>
              <w:right w:val="single" w:color="000000" w:sz="4" w:space="0"/>
            </w:tcBorders>
            <w:noWrap/>
            <w:vAlign w:val="center"/>
          </w:tcPr>
          <w:p w14:paraId="5AB39A0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单价</w:t>
            </w:r>
          </w:p>
          <w:p w14:paraId="53B8724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（万元）</w:t>
            </w:r>
          </w:p>
        </w:tc>
        <w:tc>
          <w:tcPr>
            <w:tcW w:w="1372" w:type="dxa"/>
            <w:tcBorders>
              <w:top w:val="single" w:color="000000" w:sz="4" w:space="0"/>
              <w:left w:val="single" w:color="000000" w:sz="4" w:space="0"/>
              <w:bottom w:val="single" w:color="000000" w:sz="4" w:space="0"/>
              <w:right w:val="single" w:color="000000" w:sz="4" w:space="0"/>
            </w:tcBorders>
            <w:noWrap/>
            <w:vAlign w:val="center"/>
          </w:tcPr>
          <w:p w14:paraId="6FFAD71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总价</w:t>
            </w:r>
          </w:p>
          <w:p w14:paraId="1838190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（万元）</w:t>
            </w:r>
          </w:p>
        </w:tc>
      </w:tr>
      <w:tr w14:paraId="38AECB80">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vAlign w:val="center"/>
          </w:tcPr>
          <w:p w14:paraId="2AD4551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公共部分</w:t>
            </w:r>
          </w:p>
        </w:tc>
      </w:tr>
      <w:tr w14:paraId="7A1F5AF1">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vAlign w:val="center"/>
          </w:tcPr>
          <w:p w14:paraId="7D83FE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val="0"/>
                <w:bCs w:val="0"/>
                <w:i w:val="0"/>
                <w:iCs w:val="0"/>
                <w:color w:val="000000"/>
                <w:kern w:val="0"/>
                <w:sz w:val="24"/>
                <w:szCs w:val="24"/>
                <w:highlight w:val="none"/>
                <w:u w:val="none"/>
                <w:lang w:val="en-US" w:eastAsia="zh-CN" w:bidi="ar"/>
              </w:rPr>
              <w:t>五楼电商产研中心</w:t>
            </w:r>
          </w:p>
        </w:tc>
      </w:tr>
      <w:tr w14:paraId="48A7251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5710">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0EBE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会议桌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A71D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487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6DE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07D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D83539A">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01E12">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FF3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会议椅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023E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8C1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1E72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755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203F156">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347D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F7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长条桌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DC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32F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1E44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DC8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70E6E86">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7B33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7DD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储存柜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1053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EA5F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00E6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8EB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9CAF4D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9F0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905D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中控电脑</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36D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34E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52F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21A8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169786D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7100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0D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教师中控桌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1FC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28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8BA8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1830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3CCB7B7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D9A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4868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智慧黑板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4E2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421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DE79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C9F0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7207E35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14D32">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E25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1EB9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FFA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72E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5B10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7767A1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326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7A13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鹅颈麦克风</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1E4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57E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515B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97F6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276F0359">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6D8B0">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3E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94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FD0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4A41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F27E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13637FA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2EC5C">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E96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CE8B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909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A718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F9D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58DC55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D24A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189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网络综合布线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615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3BFC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F9E4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C5B8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CDF9D3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83F5E">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FDB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制冷设备</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BB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82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767F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72C3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325EB08">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94A6">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0C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99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95</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7342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9394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51D4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183EA10B">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7F73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公共区域</w:t>
            </w:r>
          </w:p>
        </w:tc>
      </w:tr>
      <w:tr w14:paraId="679554E1">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F135B">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00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办公电脑</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25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A8D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AB06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AD23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C43D270">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AB1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63D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办公桌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3F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CAA8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FF75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CE79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51B3948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0BC2">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DA3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办公椅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803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97F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75BA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57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A6411F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EE988">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034A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沙发茶几套装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B542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955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BCC3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7E9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60BFEBE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A0FC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725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8口</w:t>
            </w:r>
            <w:r>
              <w:rPr>
                <w:rStyle w:val="29"/>
                <w:rFonts w:hint="eastAsia" w:ascii="仿宋" w:hAnsi="仿宋" w:eastAsia="仿宋" w:cs="仿宋"/>
                <w:b w:val="0"/>
                <w:bCs w:val="0"/>
                <w:color w:val="auto"/>
                <w:sz w:val="24"/>
                <w:szCs w:val="24"/>
                <w:highlight w:val="none"/>
                <w:lang w:val="en-US" w:eastAsia="zh-CN" w:bidi="ar"/>
              </w:rPr>
              <w:t>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2BB2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813C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7AE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82F8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3D33664D">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CC43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3B31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制冷设备</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6302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EE5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D002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5B6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D06C30E">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BDBE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1F4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D055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300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58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4917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8AA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B0B0D25">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DD83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bCs/>
                <w:i w:val="0"/>
                <w:iCs w:val="0"/>
                <w:color w:val="000000"/>
                <w:kern w:val="0"/>
                <w:sz w:val="24"/>
                <w:szCs w:val="24"/>
                <w:u w:val="none"/>
                <w:lang w:val="en-US" w:eastAsia="zh-CN" w:bidi="ar"/>
              </w:rPr>
              <w:t>五楼电商运营实训室</w:t>
            </w:r>
          </w:p>
        </w:tc>
      </w:tr>
      <w:tr w14:paraId="25CED031">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9C73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default" w:ascii="仿宋" w:hAnsi="仿宋" w:eastAsia="仿宋" w:cs="仿宋"/>
                <w:b w:val="0"/>
                <w:bCs w:val="0"/>
                <w:i w:val="0"/>
                <w:iCs w:val="0"/>
                <w:color w:val="000000"/>
                <w:kern w:val="0"/>
                <w:sz w:val="24"/>
                <w:szCs w:val="24"/>
                <w:u w:val="none"/>
                <w:lang w:val="en-US" w:eastAsia="zh-CN" w:bidi="ar"/>
              </w:rPr>
              <w:t>技能竞赛区</w:t>
            </w:r>
          </w:p>
        </w:tc>
      </w:tr>
      <w:tr w14:paraId="1FAAF01A">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0DA70">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D9BA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2A0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09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B91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556F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55D186D">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89C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284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BE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3B4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9D0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345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A45D67E">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C69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94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538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C3A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8B9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FF19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415160B0">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B76A">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1A41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交互一体机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272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AF2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178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0BB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28C1208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DF02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93B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485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05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2CE0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C54C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5698D3D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000AA">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A3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8E9B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5167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E30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47CD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437543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59E1A">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432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储存柜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D67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880B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F8A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D012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B02754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8D7FC">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7169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strike w:val="0"/>
                <w:dstrike w:val="0"/>
                <w:color w:val="auto"/>
                <w:kern w:val="0"/>
                <w:sz w:val="24"/>
                <w:szCs w:val="24"/>
                <w:highlight w:val="none"/>
                <w:lang w:val="en-US" w:eastAsia="zh-CN" w:bidi="ar"/>
              </w:rPr>
              <w:t>24口交换机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2CEF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1ED9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173D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E13E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28B67EE">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FC1C3">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86D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网络机柜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E702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75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012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EC2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1014A0B0">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A5B7C">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9862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4F8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564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2B00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39A0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B2031F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78A9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169C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AAC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977F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ACC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E80B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4C034A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2290">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3714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974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95</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AA1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D9CF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98D0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EA336B6">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D468F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网店运营实训区</w:t>
            </w:r>
          </w:p>
        </w:tc>
      </w:tr>
      <w:tr w14:paraId="0026CFD0">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624B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D4B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16C9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C8F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6ED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BB30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5EA9E5E">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C18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1DBF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FA7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9F9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7E91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6ED0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C36CE1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AB5F">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596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0B6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647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635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BE05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51A7378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5996">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6B3D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791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D29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07D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63EE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3E21E11">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B844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6F4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3A7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B750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F17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F92F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1F0D6B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98E4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C1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智慧黑板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21D5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EFE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F147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7402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AD15BA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6AAFA">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E29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教师中控桌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1C9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723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3C7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BF4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098445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BF4C8">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E14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34B2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E1B9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DD0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96F7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33B4D29">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77733">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542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48口交换机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95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545E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25CA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ADE9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E7ED20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3053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15A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网络机柜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B69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E1C4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037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A47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9E7F3C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6BABF">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DA6A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ED6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EC9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2C3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491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1DAD4229">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2AC3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744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数字红外接收器</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8B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B7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276F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7B0F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57CE587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68A2E">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62AA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数字红外无线麦克风</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B6C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ED43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5CE7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4C51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277B5C5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6EEE">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A344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充电底座</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D5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7D8A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511B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DF3B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37572B4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8BDF6">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1DC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8D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DB1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BCB1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4307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3E45DA5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9ACB">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CA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E6D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6B6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E41D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62B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332BD3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D5E6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B04D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61F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2E9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51E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9A0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8AE23A6">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6A2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B4F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AC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95</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450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7571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7FB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7D54090">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E28C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五楼</w:t>
            </w:r>
            <w:r>
              <w:rPr>
                <w:rFonts w:hint="eastAsia" w:ascii="仿宋" w:hAnsi="仿宋" w:eastAsia="仿宋" w:cs="仿宋"/>
                <w:b/>
                <w:bCs/>
                <w:color w:val="000000" w:themeColor="text1"/>
                <w:kern w:val="0"/>
                <w:sz w:val="24"/>
                <w:szCs w:val="24"/>
                <w:lang w:bidi="ar"/>
                <w14:textFill>
                  <w14:solidFill>
                    <w14:schemeClr w14:val="tx1"/>
                  </w14:solidFill>
                </w14:textFill>
              </w:rPr>
              <w:t>网络营销实训室</w:t>
            </w:r>
          </w:p>
        </w:tc>
      </w:tr>
      <w:tr w14:paraId="32F1FF6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AF8E">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E9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16AB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532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EA06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4D3E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22C52A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50DB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685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83E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61D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3126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EB2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9B3758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9E9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6DA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B5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2A7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F3B9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4F6D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4C6B7FA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3C9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5CA6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实训五角桌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BEA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7CE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74A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67A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EE10B4A">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6398A">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1AD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66C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DC8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25A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360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E0C8D0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3C3B6">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FDB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智慧黑板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C2B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7D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8367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9730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AF80FE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DFC2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D1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显示一体机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680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DBE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E95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721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BF46276">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1038">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3FF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教师中控桌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382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BCCC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9B28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3818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693E456">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B310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B3F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智慧终端</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271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90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707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705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E7E71F1">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A7A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93E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智慧终端系统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E5C3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FAD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8211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85EC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30E02C1">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69FF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4952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教师展示高清云台</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3F8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AB6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F787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733C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BA7032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853A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D2F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跨境电商实训系统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C02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C4E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45E0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2502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774A2B0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B99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8D02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8口交换机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3C7F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B20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AEA0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3159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5C93C3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6D6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25F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48口交换机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0E9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FF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AAC9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770E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5B339011">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8A1E6">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655A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服务器机柜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BC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BFA1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CD23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0E4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C8EC4FD">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90066">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146B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6094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7A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5342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8DA0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2F18C30">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EA9D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B3A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数字红外接收器</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285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38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5A64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CD2C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1E1B246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655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F66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数字红外无线麦克风</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B1A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4E1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8B0E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B82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413B85DA">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F84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5288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充电底座</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6C0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DA6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8827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2CFB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69C0AA5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E1FE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26C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2084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BB8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3AC0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778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3D3FE87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559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ED7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7460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05F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707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597C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1852D5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E06A">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788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DE6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AF6D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E98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3152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82B26E0">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49B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48AA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C47E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7691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4235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61FA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0EF25EA">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544C0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五楼</w:t>
            </w:r>
            <w:r>
              <w:rPr>
                <w:rFonts w:hint="eastAsia" w:ascii="仿宋" w:hAnsi="仿宋" w:eastAsia="仿宋" w:cs="仿宋"/>
                <w:b/>
                <w:bCs/>
                <w:color w:val="000000" w:themeColor="text1"/>
                <w:kern w:val="0"/>
                <w:sz w:val="24"/>
                <w:szCs w:val="24"/>
                <w:lang w:bidi="ar"/>
                <w14:textFill>
                  <w14:solidFill>
                    <w14:schemeClr w14:val="tx1"/>
                  </w14:solidFill>
                </w14:textFill>
              </w:rPr>
              <w:t>视觉营销实训室</w:t>
            </w:r>
          </w:p>
        </w:tc>
      </w:tr>
      <w:tr w14:paraId="26ECFEE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75CB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54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视频剪辑电脑</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276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93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6606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481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751771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4B4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D6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云桌面管理系统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8E5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B90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8B5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7847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F0DA78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D7F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C35A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剪辑工作桌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6C8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84A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240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FDD4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0A4976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6743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0DF4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剪辑工作椅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E623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A65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A1FA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971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1402F42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8BD6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9912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储存柜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FA8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DC11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F85C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7BDE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66B75F1">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C5A6A">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104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移动补光灯</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D86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D60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E866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7719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33B6796">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BF8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ABA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30"/>
                <w:rFonts w:hint="eastAsia" w:ascii="仿宋" w:hAnsi="仿宋" w:eastAsia="仿宋" w:cs="仿宋"/>
                <w:b w:val="0"/>
                <w:bCs w:val="0"/>
                <w:color w:val="auto"/>
                <w:sz w:val="24"/>
                <w:szCs w:val="24"/>
                <w:highlight w:val="none"/>
                <w:lang w:bidi="ar"/>
              </w:rPr>
              <w:t>落地环形灯</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5C9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7BF7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18B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5274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DBD180A">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55F20">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66F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sz w:val="24"/>
                <w:szCs w:val="24"/>
                <w:highlight w:val="none"/>
                <w:u w:val="none"/>
                <w:lang w:val="en-US" w:eastAsia="zh-CN"/>
              </w:rPr>
              <w:t>拍摄区</w:t>
            </w:r>
            <w:r>
              <w:rPr>
                <w:rFonts w:hint="eastAsia" w:ascii="仿宋" w:hAnsi="仿宋" w:eastAsia="仿宋" w:cs="仿宋"/>
                <w:b w:val="0"/>
                <w:bCs w:val="0"/>
                <w:i w:val="0"/>
                <w:color w:val="auto"/>
                <w:sz w:val="24"/>
                <w:szCs w:val="24"/>
                <w:highlight w:val="none"/>
                <w:u w:val="none"/>
              </w:rPr>
              <w:t>桌</w:t>
            </w:r>
            <w:r>
              <w:rPr>
                <w:rFonts w:hint="eastAsia" w:ascii="仿宋" w:hAnsi="仿宋" w:eastAsia="仿宋" w:cs="仿宋"/>
                <w:b w:val="0"/>
                <w:bCs w:val="0"/>
                <w:i w:val="0"/>
                <w:color w:val="auto"/>
                <w:sz w:val="24"/>
                <w:szCs w:val="24"/>
                <w:highlight w:val="none"/>
                <w:u w:val="none"/>
                <w:lang w:val="en-US" w:eastAsia="zh-CN"/>
              </w:rPr>
              <w:t>子</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1E0F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31B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105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614A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8161676">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B88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1E5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学生椅子</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8A5F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808E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BFDE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FE46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1C530D3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4E2E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9EA6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sz w:val="24"/>
                <w:szCs w:val="24"/>
                <w:highlight w:val="none"/>
                <w:u w:val="none"/>
                <w:lang w:val="en-US" w:eastAsia="zh-CN"/>
              </w:rPr>
              <w:t>12口交换机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97E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072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2EE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EB5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3CA8FC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E78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49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网络机柜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87D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A07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A537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4EF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BF0A4F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E7B6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67B5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制冷设备</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E0D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206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1348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CE7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878931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CC39">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CD9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网络综合布线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458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5B6C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7DD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A73F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D154C3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FDAA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7334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sz w:val="24"/>
                <w:szCs w:val="24"/>
                <w:highlight w:val="none"/>
                <w:u w:val="none"/>
                <w:lang w:val="en-US" w:eastAsia="zh-CN"/>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953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EE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BA00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C1A2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254037C">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13FCA7">
            <w:pPr>
              <w:widowControl/>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bCs/>
                <w:color w:val="000000" w:themeColor="text1"/>
                <w:kern w:val="0"/>
                <w:sz w:val="24"/>
                <w:szCs w:val="24"/>
                <w:lang w:val="en-US" w:eastAsia="zh-CN" w:bidi="ar"/>
                <w14:textFill>
                  <w14:solidFill>
                    <w14:schemeClr w14:val="tx1"/>
                  </w14:solidFill>
                </w14:textFill>
              </w:rPr>
              <w:t>五楼</w:t>
            </w:r>
            <w:r>
              <w:rPr>
                <w:rFonts w:hint="eastAsia" w:ascii="仿宋" w:hAnsi="仿宋" w:eastAsia="仿宋" w:cs="仿宋"/>
                <w:b/>
                <w:bCs/>
                <w:color w:val="000000" w:themeColor="text1"/>
                <w:kern w:val="0"/>
                <w:sz w:val="24"/>
                <w:szCs w:val="24"/>
                <w:lang w:bidi="ar"/>
                <w14:textFill>
                  <w14:solidFill>
                    <w14:schemeClr w14:val="tx1"/>
                  </w14:solidFill>
                </w14:textFill>
              </w:rPr>
              <w:t>新媒体运营实训室</w:t>
            </w:r>
          </w:p>
        </w:tc>
      </w:tr>
      <w:tr w14:paraId="1F04A318">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574474">
            <w:pPr>
              <w:widowControl/>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i w:val="0"/>
                <w:iCs w:val="0"/>
                <w:color w:val="000000"/>
                <w:kern w:val="0"/>
                <w:sz w:val="24"/>
                <w:szCs w:val="24"/>
                <w:u w:val="none"/>
                <w:lang w:val="en-US" w:eastAsia="zh-CN" w:bidi="ar"/>
              </w:rPr>
              <w:t>新媒体运营实训区</w:t>
            </w:r>
          </w:p>
        </w:tc>
      </w:tr>
      <w:tr w14:paraId="40E0819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8576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CA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A74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182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EF31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7B4C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15D5D7FE">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F5660">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2F2A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CD1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B30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1F7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29FC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DEDEF09">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1EB8">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567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ABBF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2A9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172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107C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2812A72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A37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531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33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81D9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E69E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332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062A99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571CC">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0376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530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A67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86AC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6730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1845E9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8FE82">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E3A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智慧黑板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B24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797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3AE0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6D9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FD69E5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46C8C">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FB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教师中控桌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A139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A55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B0C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61CA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60B283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0647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979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48口交换机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65F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3A9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4D5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97F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6C54B41">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BAC1">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27F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网络机柜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F0D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006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544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F65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37F3EA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7344">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D938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CB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E243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AB39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8D4B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1F9A8A0">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35C03">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99F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数字红外接收器</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163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30E1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F24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237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149E2C58">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893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B60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数字红外无线麦克风</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A28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FB86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AC39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2FFC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4ED043D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DE0F">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568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充电底座</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C938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68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636B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F213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730A2A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830D">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A7A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2934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15F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F6E8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947A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5FA2815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4B6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E03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9DFC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9A9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4AFA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9100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5F80B0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7E62C">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560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50C0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3914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EBCF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7C4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5C5E16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0D7E5">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FE9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E75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B0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FF0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BBA3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676DE48">
        <w:tblPrEx>
          <w:tblCellMar>
            <w:top w:w="0" w:type="dxa"/>
            <w:left w:w="108" w:type="dxa"/>
            <w:bottom w:w="0" w:type="dxa"/>
            <w:right w:w="108" w:type="dxa"/>
          </w:tblCellMar>
        </w:tblPrEx>
        <w:trPr>
          <w:trHeight w:val="23" w:hRule="atLeast"/>
          <w:jc w:val="center"/>
        </w:trPr>
        <w:tc>
          <w:tcPr>
            <w:tcW w:w="88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212DF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000000"/>
                <w:kern w:val="0"/>
                <w:sz w:val="24"/>
                <w:szCs w:val="24"/>
                <w:u w:val="none"/>
                <w:lang w:val="en-US" w:eastAsia="zh-CN" w:bidi="ar"/>
              </w:rPr>
              <w:t>直播实训区</w:t>
            </w:r>
          </w:p>
        </w:tc>
      </w:tr>
      <w:tr w14:paraId="76A49A08">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0DB17">
            <w:pPr>
              <w:pStyle w:val="5"/>
              <w:keepNext w:val="0"/>
              <w:keepLines w:val="0"/>
              <w:pageBreakBefore w:val="0"/>
              <w:numPr>
                <w:ilvl w:val="0"/>
                <w:numId w:val="1"/>
              </w:numPr>
              <w:kinsoku/>
              <w:wordWrap/>
              <w:overflowPunct/>
              <w:topLinePunct w:val="0"/>
              <w:autoSpaceDE/>
              <w:autoSpaceDN/>
              <w:bidi w:val="0"/>
              <w:adjustRightInd/>
              <w:snapToGrid/>
              <w:spacing w:line="240" w:lineRule="auto"/>
              <w:ind w:left="635" w:leftChars="0" w:hanging="425" w:firstLineChars="0"/>
              <w:jc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615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直播电脑主机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0974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428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4142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35D2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175E4B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81100">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805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val="en-US" w:eastAsia="zh-CN" w:bidi="ar"/>
              </w:rPr>
              <w:t>直播</w:t>
            </w:r>
            <w:r>
              <w:rPr>
                <w:rStyle w:val="29"/>
                <w:rFonts w:hint="eastAsia" w:ascii="仿宋" w:hAnsi="仿宋" w:eastAsia="仿宋" w:cs="仿宋"/>
                <w:b w:val="0"/>
                <w:bCs w:val="0"/>
                <w:color w:val="auto"/>
                <w:sz w:val="24"/>
                <w:szCs w:val="24"/>
                <w:highlight w:val="none"/>
                <w:lang w:bidi="ar"/>
              </w:rPr>
              <w:t>一体机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46AE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0474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7FC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FA38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1FE5498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1282B">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B1FA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30"/>
                <w:rFonts w:hint="eastAsia" w:ascii="仿宋" w:hAnsi="仿宋" w:eastAsia="仿宋" w:cs="仿宋"/>
                <w:b w:val="0"/>
                <w:bCs w:val="0"/>
                <w:color w:val="auto"/>
                <w:sz w:val="24"/>
                <w:szCs w:val="24"/>
                <w:highlight w:val="none"/>
                <w:lang w:bidi="ar"/>
              </w:rPr>
              <w:t>无线领夹麦克风</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288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5A09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C675E">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2C21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525B540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6B19">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9AD7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电容麦声卡套装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081A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2BC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BF51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E67C">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91B18AE">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EAA9">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349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监听耳机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0B9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1A44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6111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8E27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14A7D4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6CBF8">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E63C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移动补光灯</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B31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7D5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C0462">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BD6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1C8CE2D9">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9753">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C6A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30"/>
                <w:rFonts w:hint="eastAsia" w:ascii="仿宋" w:hAnsi="仿宋" w:eastAsia="仿宋" w:cs="仿宋"/>
                <w:b w:val="0"/>
                <w:bCs w:val="0"/>
                <w:color w:val="auto"/>
                <w:sz w:val="24"/>
                <w:szCs w:val="24"/>
                <w:highlight w:val="none"/>
                <w:lang w:bidi="ar"/>
              </w:rPr>
              <w:t>落地环形灯</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A8C5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A78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A07A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EDF1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7364955">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0068">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4FC1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30"/>
                <w:rFonts w:hint="eastAsia" w:ascii="仿宋" w:hAnsi="仿宋" w:eastAsia="仿宋" w:cs="仿宋"/>
                <w:b w:val="0"/>
                <w:bCs w:val="0"/>
                <w:color w:val="auto"/>
                <w:sz w:val="24"/>
                <w:szCs w:val="24"/>
                <w:highlight w:val="none"/>
                <w:lang w:bidi="ar"/>
              </w:rPr>
              <w:t>升降绿幕</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1DCB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10F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9C78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CEC1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D296C4A">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304F3">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F6F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落地手机直播支架</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DA9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FB53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E3C8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C89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D09F413">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E48C">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98A6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手机充电线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536A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75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E2FC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ABEB">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4678B92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7AF43">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660C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直播桌</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6A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02B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D4AE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37FF4">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7DC7105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A194D">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7A1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直播</w:t>
            </w:r>
            <w:r>
              <w:rPr>
                <w:rFonts w:hint="eastAsia" w:ascii="仿宋" w:hAnsi="仿宋" w:eastAsia="仿宋" w:cs="仿宋"/>
                <w:b w:val="0"/>
                <w:bCs w:val="0"/>
                <w:color w:val="auto"/>
                <w:sz w:val="24"/>
                <w:szCs w:val="24"/>
                <w:highlight w:val="none"/>
              </w:rPr>
              <w:t>椅</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EBD9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49B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把</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1EF5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3C68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26EE5E2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F1E4">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56A0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手写白板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CFC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4D5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34F3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37A0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6954B26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C6323">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FC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笔</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27A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200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F58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支</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5520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4EDF9">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r>
      <w:tr w14:paraId="3570B24A">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F1FD">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C7FA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8口</w:t>
            </w:r>
            <w:r>
              <w:rPr>
                <w:rStyle w:val="29"/>
                <w:rFonts w:hint="eastAsia" w:ascii="仿宋" w:hAnsi="仿宋" w:eastAsia="仿宋" w:cs="仿宋"/>
                <w:b w:val="0"/>
                <w:bCs w:val="0"/>
                <w:color w:val="auto"/>
                <w:sz w:val="24"/>
                <w:szCs w:val="24"/>
                <w:highlight w:val="none"/>
                <w:lang w:bidi="ar"/>
              </w:rPr>
              <w:t>交换机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71B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A7A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1C5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BB0EF">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r>
      <w:tr w14:paraId="08680D0B">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DD9A">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3D8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val="en-US" w:eastAsia="zh-CN" w:bidi="ar"/>
              </w:rPr>
              <w:t>网络</w:t>
            </w:r>
            <w:r>
              <w:rPr>
                <w:rStyle w:val="29"/>
                <w:rFonts w:hint="eastAsia" w:ascii="仿宋" w:hAnsi="仿宋" w:eastAsia="仿宋" w:cs="仿宋"/>
                <w:b w:val="0"/>
                <w:bCs w:val="0"/>
                <w:color w:val="auto"/>
                <w:sz w:val="24"/>
                <w:szCs w:val="24"/>
                <w:highlight w:val="none"/>
                <w:lang w:bidi="ar"/>
              </w:rPr>
              <w:t>机柜</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CB7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69F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9B6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C9A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39C0EFB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D52DC">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8714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直播电视含落地支架</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5A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4EB7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09D3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9405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54CED1E2">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7A58">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2FC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商品展示架</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074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2716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2365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20E5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r>
      <w:tr w14:paraId="211AD4FC">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21FBD">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36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展示衣架</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4426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99C4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F9B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61823">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r>
      <w:tr w14:paraId="23E09D1F">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1AB08">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844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7E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F213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D10E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67F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r>
      <w:tr w14:paraId="1AF3B62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3D6D">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A6B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bidi="ar"/>
              </w:rPr>
              <w:t>直播场控一体化教学一体机</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70E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EEE1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B6E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E39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1AE85FD7">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3E55">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08B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制冷设备（一拖六）</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0B8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5E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E86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EF95">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0"/>
                <w:sz w:val="24"/>
                <w:szCs w:val="24"/>
                <w:highlight w:val="none"/>
                <w:lang w:val="en-US" w:eastAsia="zh-CN" w:bidi="ar"/>
              </w:rPr>
            </w:pPr>
          </w:p>
        </w:tc>
      </w:tr>
      <w:tr w14:paraId="0EA1FE14">
        <w:tblPrEx>
          <w:tblCellMar>
            <w:top w:w="0" w:type="dxa"/>
            <w:left w:w="108" w:type="dxa"/>
            <w:bottom w:w="0" w:type="dxa"/>
            <w:right w:w="108" w:type="dxa"/>
          </w:tblCellMar>
        </w:tblPrEx>
        <w:trPr>
          <w:trHeight w:val="23" w:hRule="atLeast"/>
          <w:jc w:val="center"/>
        </w:trPr>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2C9E">
            <w:pPr>
              <w:keepNext w:val="0"/>
              <w:keepLines w:val="0"/>
              <w:pageBreakBefore w:val="0"/>
              <w:widowControl/>
              <w:numPr>
                <w:ilvl w:val="0"/>
                <w:numId w:val="1"/>
              </w:numPr>
              <w:kinsoku/>
              <w:wordWrap/>
              <w:overflowPunct/>
              <w:topLinePunct w:val="0"/>
              <w:autoSpaceDE/>
              <w:autoSpaceDN/>
              <w:bidi w:val="0"/>
              <w:adjustRightInd/>
              <w:snapToGrid/>
              <w:spacing w:line="240" w:lineRule="auto"/>
              <w:ind w:left="635" w:leftChars="0" w:hanging="425"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2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82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改造服务</w:t>
            </w:r>
          </w:p>
        </w:tc>
        <w:tc>
          <w:tcPr>
            <w:tcW w:w="1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7518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180</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76A4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c>
          <w:tcPr>
            <w:tcW w:w="1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1934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7BD1A">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仿宋" w:hAnsi="仿宋" w:eastAsia="仿宋" w:cs="仿宋"/>
                <w:b w:val="0"/>
                <w:bCs w:val="0"/>
                <w:color w:val="auto"/>
                <w:kern w:val="2"/>
                <w:sz w:val="24"/>
                <w:szCs w:val="24"/>
                <w:highlight w:val="none"/>
                <w:lang w:val="en-US" w:eastAsia="zh-CN" w:bidi="ar-SA"/>
              </w:rPr>
            </w:pPr>
          </w:p>
        </w:tc>
      </w:tr>
      <w:tr w14:paraId="11E05665">
        <w:tblPrEx>
          <w:tblCellMar>
            <w:top w:w="0" w:type="dxa"/>
            <w:left w:w="108" w:type="dxa"/>
            <w:bottom w:w="0" w:type="dxa"/>
            <w:right w:w="108" w:type="dxa"/>
          </w:tblCellMar>
        </w:tblPrEx>
        <w:trPr>
          <w:trHeight w:val="23" w:hRule="atLeast"/>
          <w:jc w:val="center"/>
        </w:trPr>
        <w:tc>
          <w:tcPr>
            <w:tcW w:w="6129" w:type="dxa"/>
            <w:gridSpan w:val="4"/>
            <w:tcBorders>
              <w:top w:val="single" w:color="000000" w:sz="4" w:space="0"/>
              <w:left w:val="single" w:color="000000" w:sz="4" w:space="0"/>
              <w:bottom w:val="single" w:color="000000" w:sz="4" w:space="0"/>
              <w:right w:val="single" w:color="000000" w:sz="4" w:space="0"/>
            </w:tcBorders>
            <w:vAlign w:val="center"/>
          </w:tcPr>
          <w:p w14:paraId="1E095BD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总计</w:t>
            </w:r>
          </w:p>
        </w:tc>
        <w:tc>
          <w:tcPr>
            <w:tcW w:w="2743" w:type="dxa"/>
            <w:gridSpan w:val="2"/>
            <w:tcBorders>
              <w:top w:val="single" w:color="000000" w:sz="4" w:space="0"/>
              <w:left w:val="single" w:color="000000" w:sz="4" w:space="0"/>
              <w:bottom w:val="single" w:color="000000" w:sz="4" w:space="0"/>
              <w:right w:val="single" w:color="000000" w:sz="4" w:space="0"/>
            </w:tcBorders>
            <w:noWrap/>
            <w:vAlign w:val="center"/>
          </w:tcPr>
          <w:p w14:paraId="741932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仿宋" w:hAnsi="仿宋" w:eastAsia="仿宋" w:cs="仿宋"/>
                <w:b/>
                <w:bCs/>
                <w:color w:val="auto"/>
                <w:kern w:val="0"/>
                <w:sz w:val="24"/>
                <w:szCs w:val="24"/>
                <w:highlight w:val="none"/>
                <w:lang w:val="en-US" w:eastAsia="zh-CN" w:bidi="ar"/>
              </w:rPr>
            </w:pPr>
            <w:r>
              <w:rPr>
                <w:rFonts w:hint="eastAsia" w:ascii="仿宋" w:hAnsi="仿宋" w:eastAsia="仿宋" w:cs="仿宋"/>
                <w:b w:val="0"/>
                <w:bCs w:val="0"/>
                <w:sz w:val="24"/>
                <w:szCs w:val="24"/>
                <w:lang w:val="en-US" w:eastAsia="zh-CN"/>
              </w:rPr>
              <w:t>346.933万元</w:t>
            </w:r>
          </w:p>
        </w:tc>
      </w:tr>
    </w:tbl>
    <w:p w14:paraId="5D7217F1">
      <w:pPr>
        <w:rPr>
          <w:rFonts w:hint="eastAsia" w:ascii="仿宋" w:hAnsi="仿宋" w:eastAsia="仿宋"/>
          <w:sz w:val="28"/>
          <w:szCs w:val="28"/>
          <w:lang w:eastAsia="zh-Hans"/>
        </w:rPr>
      </w:pPr>
      <w:r>
        <w:rPr>
          <w:rFonts w:hint="eastAsia" w:ascii="仿宋" w:hAnsi="仿宋" w:eastAsia="仿宋"/>
          <w:sz w:val="28"/>
          <w:szCs w:val="28"/>
          <w:lang w:eastAsia="zh-Hans"/>
        </w:rPr>
        <w:br w:type="page"/>
      </w:r>
    </w:p>
    <w:p w14:paraId="00B7D093">
      <w:pPr>
        <w:rPr>
          <w:rFonts w:hint="eastAsia" w:ascii="仿宋" w:hAnsi="仿宋" w:eastAsia="仿宋"/>
          <w:sz w:val="28"/>
          <w:szCs w:val="28"/>
          <w:lang w:eastAsia="zh-Hans"/>
        </w:rPr>
      </w:pPr>
      <w:r>
        <w:rPr>
          <w:rFonts w:hint="eastAsia" w:ascii="仿宋" w:hAnsi="仿宋" w:eastAsia="仿宋"/>
          <w:sz w:val="28"/>
          <w:szCs w:val="28"/>
          <w:lang w:eastAsia="zh-Hans"/>
        </w:rPr>
        <w:t>设备</w:t>
      </w:r>
      <w:r>
        <w:rPr>
          <w:rFonts w:hint="eastAsia" w:ascii="仿宋" w:hAnsi="仿宋" w:eastAsia="仿宋"/>
          <w:sz w:val="28"/>
          <w:szCs w:val="28"/>
        </w:rPr>
        <w:t>采购参数清单：</w:t>
      </w:r>
    </w:p>
    <w:tbl>
      <w:tblPr>
        <w:tblStyle w:val="20"/>
        <w:tblW w:w="9343" w:type="dxa"/>
        <w:jc w:val="center"/>
        <w:tblLayout w:type="fixed"/>
        <w:tblCellMar>
          <w:top w:w="0" w:type="dxa"/>
          <w:left w:w="108" w:type="dxa"/>
          <w:bottom w:w="0" w:type="dxa"/>
          <w:right w:w="108" w:type="dxa"/>
        </w:tblCellMar>
      </w:tblPr>
      <w:tblGrid>
        <w:gridCol w:w="725"/>
        <w:gridCol w:w="1288"/>
        <w:gridCol w:w="5813"/>
        <w:gridCol w:w="765"/>
        <w:gridCol w:w="752"/>
      </w:tblGrid>
      <w:tr w14:paraId="6B8F5114">
        <w:tblPrEx>
          <w:tblCellMar>
            <w:top w:w="0" w:type="dxa"/>
            <w:left w:w="108" w:type="dxa"/>
            <w:bottom w:w="0" w:type="dxa"/>
            <w:right w:w="108" w:type="dxa"/>
          </w:tblCellMar>
        </w:tblPrEx>
        <w:trPr>
          <w:trHeight w:val="32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BAD9EDC">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1288" w:type="dxa"/>
            <w:tcBorders>
              <w:top w:val="single" w:color="000000" w:sz="4" w:space="0"/>
              <w:left w:val="single" w:color="000000" w:sz="4" w:space="0"/>
              <w:bottom w:val="single" w:color="000000" w:sz="4" w:space="0"/>
              <w:right w:val="single" w:color="000000" w:sz="4" w:space="0"/>
            </w:tcBorders>
            <w:vAlign w:val="center"/>
          </w:tcPr>
          <w:p w14:paraId="4AC8DB73">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产品名称</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68AAC3B7">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bCs/>
                <w:color w:val="auto"/>
                <w:kern w:val="0"/>
                <w:sz w:val="24"/>
                <w:szCs w:val="24"/>
                <w:highlight w:val="none"/>
                <w:lang w:bidi="ar"/>
              </w:rPr>
            </w:pPr>
            <w:r>
              <w:rPr>
                <w:rFonts w:hint="eastAsia" w:ascii="仿宋" w:hAnsi="仿宋" w:eastAsia="仿宋" w:cs="仿宋"/>
                <w:b/>
                <w:bCs/>
                <w:color w:val="auto"/>
                <w:kern w:val="0"/>
                <w:sz w:val="24"/>
                <w:szCs w:val="24"/>
                <w:highlight w:val="none"/>
                <w:lang w:bidi="ar"/>
              </w:rPr>
              <w:t>产品参数</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21F5EA3C">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数量</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2FF6F594">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单位</w:t>
            </w:r>
          </w:p>
        </w:tc>
      </w:tr>
      <w:tr w14:paraId="40968F9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069B974">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bidi="ar"/>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6A24FCA8">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会议桌</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EA771E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1.材质：优质高密度板基材；</w:t>
            </w:r>
          </w:p>
          <w:p w14:paraId="2BDB4EF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2.尺寸：≥7000mm×1400mm×750mm。</w:t>
            </w:r>
          </w:p>
          <w:p w14:paraId="35D2F9D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3.外形，采用环保材质，桌脚钢架采用优质钢管脚架。</w:t>
            </w:r>
          </w:p>
          <w:p w14:paraId="240ED3F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4.面板采用优质E1级环保刨花板，需要经过防虫、防腐等化学处理，持久不变形。</w:t>
            </w:r>
          </w:p>
          <w:p w14:paraId="538F487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5.2h吸水厚度膨胀率≤8.0%，内胶合强度≥0.35 MPa。</w:t>
            </w:r>
          </w:p>
          <w:p w14:paraId="7EB84DBA">
            <w:pPr>
              <w:keepNext w:val="0"/>
              <w:keepLines w:val="0"/>
              <w:pageBreakBefore w:val="0"/>
              <w:widowControl w:val="0"/>
              <w:numPr>
                <w:ilvl w:val="0"/>
                <w:numId w:val="0"/>
              </w:numPr>
              <w:kinsoku/>
              <w:wordWrap/>
              <w:overflowPunct/>
              <w:topLinePunct w:val="0"/>
              <w:bidi w:val="0"/>
              <w:snapToGrid/>
              <w:spacing w:line="240" w:lineRule="auto"/>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23B2ACA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1772F83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A90E3C1">
        <w:tblPrEx>
          <w:tblCellMar>
            <w:top w:w="0" w:type="dxa"/>
            <w:left w:w="108" w:type="dxa"/>
            <w:bottom w:w="0" w:type="dxa"/>
            <w:right w:w="108" w:type="dxa"/>
          </w:tblCellMar>
        </w:tblPrEx>
        <w:trPr>
          <w:trHeight w:val="344"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658682C">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39EE3F9F">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会议椅</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12C6DF7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150345E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5D5BD6C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75B5A84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4778025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4B1FDCA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17B1C9F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3D8D00F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D368F13">
        <w:tblPrEx>
          <w:tblCellMar>
            <w:top w:w="0" w:type="dxa"/>
            <w:left w:w="108" w:type="dxa"/>
            <w:bottom w:w="0" w:type="dxa"/>
            <w:right w:w="108" w:type="dxa"/>
          </w:tblCellMar>
        </w:tblPrEx>
        <w:trPr>
          <w:trHeight w:val="344"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D06C91A">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31F9DD87">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长条桌</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4651F5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1.材质：优质高密度板基材；</w:t>
            </w:r>
          </w:p>
          <w:p w14:paraId="69A66D4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2.尺寸：≥1200mm×550mm×750mm。</w:t>
            </w:r>
          </w:p>
          <w:p w14:paraId="49113B4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3.外形，采用环保材质，桌脚钢架采用优质钢管脚架。</w:t>
            </w:r>
          </w:p>
          <w:p w14:paraId="61EC2CE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4.脚轮：万向轮，带刹车轮。</w:t>
            </w:r>
          </w:p>
          <w:p w14:paraId="262B8C3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5.折叠：整个桌子可90度折叠，节省空间。</w:t>
            </w:r>
          </w:p>
          <w:p w14:paraId="6E802A1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6.面板采用优质E1级环保刨花板，需要经过防虫、防腐等化学处理，持久不变形。</w:t>
            </w:r>
          </w:p>
          <w:p w14:paraId="018F7DE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7.2h吸水厚度膨胀率≤8.0%，内胶合强度≥0.35 MPa。</w:t>
            </w:r>
          </w:p>
          <w:p w14:paraId="5418F826">
            <w:pPr>
              <w:keepNext w:val="0"/>
              <w:keepLines w:val="0"/>
              <w:pageBreakBefore w:val="0"/>
              <w:widowControl w:val="0"/>
              <w:numPr>
                <w:ilvl w:val="0"/>
                <w:numId w:val="0"/>
              </w:numPr>
              <w:kinsoku/>
              <w:wordWrap/>
              <w:overflowPunct/>
              <w:topLinePunct w:val="0"/>
              <w:bidi w:val="0"/>
              <w:snapToGrid/>
              <w:spacing w:line="240" w:lineRule="auto"/>
              <w:ind w:left="0" w:leftChars="0" w:firstLine="0" w:firstLineChars="0"/>
              <w:jc w:val="both"/>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8.甲醛释放量符合标准GB/T4897-2015《刨花板》、GB/T39600-2021《人造板及其制品甲醛释放量分级》。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7BE7C68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2BAC234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938EC6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C1B0882">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7090EF0E">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储存柜</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E22A36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0A853C5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根据现场尺寸定制</w:t>
            </w:r>
            <w:r>
              <w:rPr>
                <w:rFonts w:hint="eastAsia" w:ascii="仿宋" w:hAnsi="仿宋" w:eastAsia="仿宋" w:cs="仿宋"/>
                <w:color w:val="auto"/>
                <w:sz w:val="24"/>
                <w:szCs w:val="24"/>
                <w:highlight w:val="none"/>
                <w:lang w:val="en-US" w:eastAsia="zh-CN"/>
              </w:rPr>
              <w:t>。</w:t>
            </w:r>
          </w:p>
          <w:p w14:paraId="708CF6D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3.面板采用优质E1级环保刨花板，需要经过防虫、防腐等化学处理，持久不变形。</w:t>
            </w:r>
          </w:p>
          <w:p w14:paraId="5C4E626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4.2h吸水厚度膨胀率≤8.0%，内胶合强度≥0.35 MPa。</w:t>
            </w:r>
          </w:p>
          <w:p w14:paraId="4DDADF2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5.甲醛释放量符合标准GB/T4897-2015《刨花板》、GB/T39600-2021《人造板及其制品甲醛释放量分级》。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6CC3741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67872FA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78C2DCE3">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854E560">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3DC1">
            <w:pPr>
              <w:keepNext w:val="0"/>
              <w:keepLines w:val="0"/>
              <w:pageBreakBefore w:val="0"/>
              <w:widowControl/>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中控电脑</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4AD8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 </w:t>
            </w:r>
          </w:p>
          <w:p w14:paraId="0F66F804">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56AFFA4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5F846AE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08C6BCD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7A8B2FAE">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0D6071A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6C513A6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6B48D528">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31C4DE0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05A95B6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052B9F9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2337F090">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12BB8AF4">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1E87093B">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78402B6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07768B58">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5BA95B3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44702E6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0FBD8248">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BCFB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D37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B7F778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6795862">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4179">
            <w:pPr>
              <w:keepNext w:val="0"/>
              <w:keepLines w:val="0"/>
              <w:pageBreakBefore w:val="0"/>
              <w:widowControl/>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教师中控桌</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56737">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一、外观要求</w:t>
            </w:r>
          </w:p>
          <w:p w14:paraId="304906B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1.尺寸（L×W×H）：</w:t>
            </w:r>
          </w:p>
          <w:p w14:paraId="161FA0C2">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（1）闭合尺寸：1100mm×700mm×1000mm（允许±0.5%偏离）；</w:t>
            </w:r>
          </w:p>
          <w:p w14:paraId="149071C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（2）展开尺寸：1100mm×1660mm×1000mm（允许±0.5%偏离）。</w:t>
            </w:r>
          </w:p>
          <w:p w14:paraId="13686934">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2.桌面采用木黄色耐划木质材料，9mm高密度纤维板，密度大于720kg/m3，边缘采用单面封边工艺，采用冷压工艺三聚氰胺贴面，防划、防泼水。</w:t>
            </w:r>
          </w:p>
          <w:p w14:paraId="22ED58E6">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3.主体采用1.0-1.5mm冷轧钢板，钣金全部通过酸洗磷化喷涂后再进行高温烘烤，防锈；桌面两侧采用高档橡木扶手。</w:t>
            </w:r>
          </w:p>
          <w:p w14:paraId="7FF5F870">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4.设计：分体式设计，桌面和桌体自成一体，方便进出设计比较窄的教室门，内置固定螺丝孔位，上下层采用8颗M6*12螺丝，安装简单。桌体拐角采用圆弧设计，倒角R16，防止碰伤。</w:t>
            </w:r>
          </w:p>
          <w:p w14:paraId="594BA5E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二、功能要求</w:t>
            </w:r>
          </w:p>
          <w:p w14:paraId="560E1A6C">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翻转显示器安装位，最大安装尺寸≤570mm×350mm(23.8寸显示器)。显示器翻转到最大角度和挡边平齐，不影响视线而且美观。采用不锈钢可调阻尼转轴，使用寿命10万次以上，显示器可以在0-130°中任意停留，不会出现反扣现象。讲桌下方预留储物盒，储物盒可放置鼠标等设备。立面围边高100mm，显示器右侧预留2个USB的扩展孔，1个国标5孔插座和1个过线孔，方便鼠标和键盘引线到桌面。模块配备HDMI母座接口*1、VGA 母座接口*1，USB母座接口*2,音频3.5母座接口*1，MIC 6.35母座接口*1，网口*1，三相方形电源接口*1，其中HDMI、VGA、USB、网口、音频五个接口标配2米延长线；讲台内自带固定线孔位，可对台内所有设备线进行固定。</w:t>
            </w:r>
          </w:p>
          <w:p w14:paraId="08D4AD30">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2.上层右侧可选配储物抽屉，可放置展台,承重≥20kg，采用三节静音钢珠导轨，厚度为1.2mm。导轨需符合QB/T2454-2013耐久性检测标准。</w:t>
            </w:r>
          </w:p>
          <w:p w14:paraId="52158DD5">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下层前门对开门设计，左侧预留光驱门，磁吸式开关，不打开柜门即可开关电脑和使用光驱，内部预留主机限位孔及限位卡槽；右侧设备门，采用天地锁，耐用、防盗。标配19寸国标机架，可拆卸立柱及挡板,可放置中控主机，功放等多媒体设备，设备总空间≤12U。后门采用单开门设计，通过一锁通锁固定，便于维护，后门开门方向为从右到左顺时针方向；下层右侧板预留86盒安装位置，敲落孔设计；后门灰尘较多，不开散热孔，左右两侧采用竖排国标散热孔，左右两侧预留出音孔，可内置两只无源音箱。</w:t>
            </w:r>
          </w:p>
          <w:p w14:paraId="42234ADF">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下层拼装式设计，左右两侧板利用底下卡扣从前往后推进孔位卡住,前后门框则利用12颗螺丝进行螺丝孔固定等，安装简单，底面离地高度6cm，防潮防锈。讲桌底部4个侧面预留4个进线敲漏孔；讲桌机柜内部的底部预留2个安装孔。</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E65D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6A9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027D38C7">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F5F3CC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CFEC5">
            <w:pPr>
              <w:keepNext w:val="0"/>
              <w:keepLines w:val="0"/>
              <w:pageBreakBefore w:val="0"/>
              <w:widowControl/>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智慧黑板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0B72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一、基本参数：</w:t>
            </w:r>
          </w:p>
          <w:p w14:paraId="2AF1A9C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1.整机采用全金属外壳，三拼接平面一体化设计。整机屏幕边缘采用金属圆角包边防护，整机背板采用金属材质，有效屏蔽内部电路器件辐射；防潮耐盐雾蚀锈，适应多种教学环境。</w:t>
            </w:r>
          </w:p>
          <w:p w14:paraId="417ABE3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整机屏幕采用86英寸液晶显示器。整体外观尺寸：宽≥4400mm，高≥1200mm，厚≤120mm。无推拉式结构，外部无任何可见内部功能模块连接线。主副屏过渡平滑，中间无单独边框阻隔。主屏支持普通粉笔直接书写。整机两侧副屏可支持以下媒介（普通粉笔、液体粉笔、成膜笔）进行板书书写。</w:t>
            </w:r>
          </w:p>
          <w:p w14:paraId="1809116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整机采用超高清LED液晶显示屏，显示比例16:9，分辨率3840×2160。后置输入接口具备2路HDMI、1路RS232、1路USB接口；后置输出接口具备1路音频输出、1路触控USB输出；前置输入接口具备3路USB接口（包含1路Type-C、2路USB）</w:t>
            </w:r>
          </w:p>
          <w:p w14:paraId="4734738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整机采用红外触控技术，支持整机设备系统中进行20点或以上触控，钢化玻璃表面硬度≥9H。从内部PC通道切换到外部通道后，触摸框在3s内达到可触控状态。整机能感应并自动调节屏幕亮度来达到在不同光照环境下的不同亮度显示效果，此功能可自行开启或关闭。</w:t>
            </w:r>
          </w:p>
          <w:p w14:paraId="2964EB4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5.整机内置2.2声道扬声器，</w:t>
            </w:r>
            <w:r>
              <w:rPr>
                <w:rFonts w:hint="eastAsia" w:ascii="仿宋" w:hAnsi="仿宋" w:eastAsia="仿宋" w:cs="仿宋"/>
                <w:color w:val="auto"/>
                <w:sz w:val="24"/>
                <w:szCs w:val="24"/>
                <w:highlight w:val="none"/>
              </w:rPr>
              <w:t>采用针孔阵列发声设计，下边框具有6个发声单元，最大功率≥80W</w:t>
            </w:r>
            <w:r>
              <w:rPr>
                <w:rFonts w:hint="eastAsia" w:ascii="仿宋" w:hAnsi="仿宋" w:eastAsia="仿宋" w:cs="仿宋"/>
                <w:color w:val="auto"/>
                <w:sz w:val="24"/>
                <w:szCs w:val="24"/>
                <w:highlight w:val="none"/>
                <w:lang w:eastAsia="zh-CN"/>
              </w:rPr>
              <w:t>。</w:t>
            </w:r>
          </w:p>
          <w:p w14:paraId="55DF165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6.整机内置非独立外扩展的8阵列麦克风，拾音角度≥180°，可用于对教室环境音频进行采集，拾音距离≥12m。</w:t>
            </w:r>
          </w:p>
          <w:p w14:paraId="5B29DFBA">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整机</w:t>
            </w:r>
            <w:r>
              <w:rPr>
                <w:rFonts w:hint="eastAsia" w:ascii="仿宋" w:hAnsi="仿宋" w:eastAsia="仿宋" w:cs="仿宋"/>
                <w:color w:val="auto"/>
                <w:sz w:val="24"/>
                <w:szCs w:val="24"/>
                <w:highlight w:val="none"/>
              </w:rPr>
              <w:t>扬声器在100%音量下，1米处声压级≥90dB，10米处声压级≥80dB；最低谐振频率不高于100Hz。</w:t>
            </w:r>
          </w:p>
          <w:p w14:paraId="55BF494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8.整机支持色彩空间可选，包含标准模式和sRGB模式，在sRGB模式下可做到高色准△E≤1；</w:t>
            </w:r>
          </w:p>
          <w:p w14:paraId="679D600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9.整机全通道支持纸质护眼模式，可实现画面纹理的实时调整；支持纸质纹理：牛皮纸、素描纸、宣纸、水彩纸、水纹纸；支持透明度调节；支持色温调节。</w:t>
            </w:r>
          </w:p>
          <w:p w14:paraId="0DDD664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无需打开智能黑板背板，前置接口面板支持单独前拆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方便后期维护</w:t>
            </w:r>
            <w:r>
              <w:rPr>
                <w:rFonts w:hint="eastAsia" w:ascii="仿宋" w:hAnsi="仿宋" w:eastAsia="仿宋" w:cs="仿宋"/>
                <w:color w:val="auto"/>
                <w:sz w:val="24"/>
                <w:szCs w:val="24"/>
                <w:highlight w:val="none"/>
              </w:rPr>
              <w:t>；</w:t>
            </w:r>
          </w:p>
          <w:p w14:paraId="2B387CE1">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11.</w:t>
            </w:r>
            <w:r>
              <w:rPr>
                <w:rFonts w:hint="eastAsia" w:ascii="仿宋" w:hAnsi="仿宋" w:eastAsia="仿宋" w:cs="仿宋"/>
                <w:color w:val="auto"/>
                <w:sz w:val="24"/>
                <w:szCs w:val="24"/>
                <w:highlight w:val="none"/>
              </w:rPr>
              <w:t>为方便用户进行各类设置和操作，设备前置中文按键不少于</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个，可实现音量加减、窗口关闭、触控开关等功能，且均有明确功能，且每个按键不少于两种以上功能；</w:t>
            </w:r>
          </w:p>
          <w:p w14:paraId="0EBB1C84">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12.</w:t>
            </w:r>
            <w:r>
              <w:rPr>
                <w:rFonts w:hint="eastAsia" w:ascii="仿宋" w:hAnsi="仿宋" w:eastAsia="仿宋" w:cs="仿宋"/>
                <w:color w:val="auto"/>
                <w:sz w:val="24"/>
                <w:szCs w:val="24"/>
                <w:highlight w:val="none"/>
              </w:rPr>
              <w:t>内置一体化超高清5K摄像头，单颗摄像头有效像素</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1900W，可输出最大分辨率5104*3864的图片与视频，具备指示灯工作状态提示；</w:t>
            </w:r>
          </w:p>
          <w:p w14:paraId="7829F5C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w:t>
            </w:r>
            <w:r>
              <w:rPr>
                <w:rFonts w:hint="eastAsia" w:ascii="仿宋" w:hAnsi="仿宋" w:eastAsia="仿宋" w:cs="仿宋"/>
                <w:color w:val="auto"/>
                <w:sz w:val="24"/>
                <w:szCs w:val="24"/>
                <w:highlight w:val="none"/>
                <w:lang w:val="en-US" w:eastAsia="zh-CN"/>
              </w:rPr>
              <w:t>整机具备前置</w:t>
            </w:r>
            <w:r>
              <w:rPr>
                <w:rFonts w:hint="eastAsia" w:ascii="仿宋" w:hAnsi="仿宋" w:eastAsia="仿宋" w:cs="仿宋"/>
                <w:color w:val="auto"/>
                <w:sz w:val="24"/>
                <w:szCs w:val="24"/>
                <w:highlight w:val="none"/>
              </w:rPr>
              <w:t>1路全功能Type-C接口，全功能接口具备音频、视频、数据、触控、充电等功能，外接电脑可调用屏体麦克风、音响、摄像头等数据;接口均具备中文丝印标识；</w:t>
            </w:r>
          </w:p>
          <w:p w14:paraId="42E9B359">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14.整机</w:t>
            </w:r>
            <w:r>
              <w:rPr>
                <w:rFonts w:hint="eastAsia" w:ascii="仿宋" w:hAnsi="仿宋" w:eastAsia="仿宋" w:cs="仿宋"/>
                <w:color w:val="auto"/>
                <w:sz w:val="24"/>
                <w:szCs w:val="24"/>
                <w:highlight w:val="none"/>
              </w:rPr>
              <w:t>具有悬浮菜单，两指可快速移动悬浮菜单至按压位置，悬浮菜单可进行分组，可添加互动软件等不少于30 个应用；</w:t>
            </w:r>
          </w:p>
          <w:p w14:paraId="06166818">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15.整机</w:t>
            </w:r>
            <w:r>
              <w:rPr>
                <w:rFonts w:hint="eastAsia" w:ascii="仿宋" w:hAnsi="仿宋" w:eastAsia="仿宋" w:cs="仿宋"/>
                <w:color w:val="auto"/>
                <w:sz w:val="24"/>
                <w:szCs w:val="24"/>
                <w:highlight w:val="none"/>
              </w:rPr>
              <w:t>具备前置电脑还原按键，不需专业人员即可轻松解决电脑系统故障，为避免误碰按键采用针孔式设计，并配有中文标识；</w:t>
            </w:r>
          </w:p>
          <w:p w14:paraId="15FB008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二、内置电脑：</w:t>
            </w:r>
          </w:p>
          <w:p w14:paraId="2C3BCD1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1.CPU 采用国产芯片，处理器核数≥8核，主频≥2.7GHz。</w:t>
            </w:r>
          </w:p>
          <w:p w14:paraId="33F4EAB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2.内存：8GB或以上配置。硬盘：256GB或以上固态硬盘。</w:t>
            </w:r>
          </w:p>
          <w:p w14:paraId="6817FA5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3.模块主体尺寸不小于尺寸≤28.1mm*5.3mm。</w:t>
            </w:r>
          </w:p>
          <w:p w14:paraId="1E7A937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4.PC模块可抽拉式插入整机，可实现无单独接线的插拔。</w:t>
            </w:r>
          </w:p>
          <w:p w14:paraId="0FB1840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5.预装正版国产操作系统</w:t>
            </w:r>
          </w:p>
          <w:p w14:paraId="307D82F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 xml:space="preserve">6、具有独立非外扩展的视频输出接口：≥1路HDMI 。 </w:t>
            </w:r>
          </w:p>
          <w:p w14:paraId="744ABC4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三、白板软件：</w:t>
            </w:r>
          </w:p>
          <w:p w14:paraId="2316FD7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1.备授课一体化，具有备课模式及授课模式，且操作界面根据备课和授课使用场景不同而区别设计，符合用户使用需求。</w:t>
            </w:r>
          </w:p>
          <w:p w14:paraId="2C239390">
            <w:pPr>
              <w:pStyle w:val="7"/>
              <w:keepNext w:val="0"/>
              <w:keepLines w:val="0"/>
              <w:pageBreakBefore w:val="0"/>
              <w:kinsoku/>
              <w:wordWrap/>
              <w:overflowPunct/>
              <w:topLinePunct w:val="0"/>
              <w:bidi w:val="0"/>
              <w:snapToGrid/>
              <w:spacing w:line="240" w:lineRule="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w:t>
            </w:r>
            <w:r>
              <w:rPr>
                <w:rFonts w:hint="eastAsia" w:ascii="仿宋" w:hAnsi="仿宋" w:eastAsia="仿宋" w:cs="仿宋"/>
                <w:color w:val="auto"/>
                <w:sz w:val="24"/>
                <w:szCs w:val="24"/>
                <w:highlight w:val="none"/>
                <w:lang w:val="en-US" w:eastAsia="zh-CN"/>
              </w:rPr>
              <w:t>不少于4种登录方式，包括账号密码登录、验证码登录、人脸登录、声纹登录等，教师登录系统后打开其他应用及空间，可进行快捷登录，无需再次输入账户密码。</w:t>
            </w:r>
          </w:p>
          <w:p w14:paraId="1BE4B03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3.支持课件云存储，无需使用U盘等存储设备，老师只需联网登录即可获取云课件。</w:t>
            </w:r>
          </w:p>
          <w:p w14:paraId="428A4F6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4.支持课件云同步，课件上的所有修改、操作均可实时同步至云端，无需单独保存上传，确保多终端调用同个课件均为最新版本。</w:t>
            </w:r>
          </w:p>
          <w:p w14:paraId="2EC08F4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5.课件背景：提供不少于7种以上背景模板供老师选择，支持自定义背景。</w:t>
            </w:r>
          </w:p>
          <w:p w14:paraId="192EE84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6.文本框：支持文本输入并可快速设置字体、大小、颜色、粗体、斜体、下划线、上角标、下角标、项目符号，方便指数、化学式等复杂文本的输入。可对文本的对齐、缩进、行高等进行设置。</w:t>
            </w:r>
          </w:p>
          <w:p w14:paraId="3792E83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提供不少于5种课堂活动类别：趣味分类、超级分类、竞赛PK、选词填空、判断题，每种类别提供至少4种模板进行选择。</w:t>
            </w:r>
          </w:p>
          <w:p w14:paraId="3442476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8.基础图形：支持直线、箭头、正方形、圆角四边形、平行四边形、圆形、等腰三角形、直角三角形、菱形、梯形、五边形等基本图形绘制。</w:t>
            </w:r>
          </w:p>
          <w:p w14:paraId="7ED2BB7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9支持AI语音对话，支持语音资源检索，并可一键将获取的文本内容、图片、视频等资源插入白板，提高教学效率。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8503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5C5D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D3A1D30">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04F08C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5AE0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516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无感主机：</w:t>
            </w:r>
          </w:p>
          <w:p w14:paraId="52FD812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1.音频处理部分和数字功率放大器部分采用一体式设计；</w:t>
            </w:r>
          </w:p>
          <w:p w14:paraId="6DD9028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2.主机内置4核国产高速DSP处理芯片，64bit处理内核，信号处理延时小于15ms；</w:t>
            </w:r>
          </w:p>
          <w:p w14:paraId="067344E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3.主机带有4.3英寸含触摸功能的高清液晶显示屏，支持音量，通道，电平，IP地址，噪音，混响等信息显示和密码触控设置；</w:t>
            </w:r>
          </w:p>
          <w:p w14:paraId="7E4F91D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4.支持6路48V幻象供电的麦克风输入，幻象供电可软件开关；</w:t>
            </w:r>
          </w:p>
          <w:p w14:paraId="05151DF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5.支持1个USB立体声输入/输出接口和1个阵列麦克风信号输入接口；</w:t>
            </w:r>
          </w:p>
          <w:p w14:paraId="16A8C89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6.支持4路模拟音频差分信号输入，1个3.5mm立体声输入；</w:t>
            </w:r>
          </w:p>
          <w:p w14:paraId="29EBB54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7.支持4路模拟音频差分信号输出，1个3.5mm立体声输出；</w:t>
            </w:r>
          </w:p>
          <w:p w14:paraId="2F41E75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8.主机内置4*75W/4Ω数字功放，具有延时保护、短路过流保护、过热保护功能；</w:t>
            </w:r>
          </w:p>
          <w:p w14:paraId="068E115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9.支持各独立输入通道实时动态电平表显示，可定义5种内置类型选择切换，适应不同场景；</w:t>
            </w:r>
          </w:p>
          <w:p w14:paraId="0CCEAE1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10.输入通道延时0-255ms可调，支持自定义设置保存数据；</w:t>
            </w:r>
          </w:p>
          <w:p w14:paraId="5B30C99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11.每个输入通道支持叠加闪避器，闪避器启动时间可调、保持时间、恢复时间，闪避阈值、闪避值均可单独调节，可支持无线手持麦克风与吊麦无缝衔接；</w:t>
            </w:r>
          </w:p>
          <w:p w14:paraId="7F00A0B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12.支持各独立输出通道实时动态电平表显示，可定义3种内置类型选择切换，包括扬声器、耳机\监听、互动\录播模式；</w:t>
            </w:r>
          </w:p>
          <w:p w14:paraId="1CEF7B6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13.支持输出通道叠加压限器，输出目标阈值，输出补偿，输出通道延时，输出通路有反相器等均可独立调节；</w:t>
            </w:r>
          </w:p>
          <w:p w14:paraId="2CD5FC1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14.输入和输出通道均支持30段图示均衡器及8段参数均衡器可调；</w:t>
            </w:r>
          </w:p>
          <w:p w14:paraId="0BA5450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15.支持麦克风增益可调，噪声抑制0到18等级可调，混响抑制4级可调，扩声还原度10级可调；</w:t>
            </w:r>
          </w:p>
          <w:p w14:paraId="3110EBE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16.支持回声消除功能，回音消除尾音长度512ms，消除幅度,收敛速度，延迟值均支持调节；</w:t>
            </w:r>
          </w:p>
          <w:p w14:paraId="5C86707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17.支持反馈抑制效果器功能，具备控制开关，16段自适应频率滤波器，反馈抑制频率可手动调整；</w:t>
            </w:r>
          </w:p>
          <w:p w14:paraId="3760CD8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18.支持自动增益控制功能，增益控制幅度可调，并可开关自动增益控制功能；</w:t>
            </w:r>
          </w:p>
          <w:p w14:paraId="29BEDB8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19.支持一键AI自适应系统调音，具备“Tuning”按钮，自动产生粉红噪声，调试软件支持一键AI自适应声场调音，简单高效；</w:t>
            </w:r>
          </w:p>
          <w:p w14:paraId="0304527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20.调音软件支持显示房间内吊麦及音箱数量，调音结束展示设备调音结果；</w:t>
            </w:r>
          </w:p>
          <w:p w14:paraId="3236A34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21.调音软件支持调音失败系统AI立即分析原因，提示如麦克风或音箱连接错误，环境噪音或室内混响等为调试者提供智能参考；</w:t>
            </w:r>
          </w:p>
          <w:p w14:paraId="2856607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22.支持音频矩阵系统功能，每一输入通道均可添加回声消除信号和本地扩声信号，支持独立混音矩阵控制输出，混音矩阵音量设置；</w:t>
            </w:r>
          </w:p>
          <w:p w14:paraId="3761E67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23.支持AI智能声环境检测，实时获取房间的声学参数，包括环境噪音、信噪比、混响时间；</w:t>
            </w:r>
          </w:p>
          <w:p w14:paraId="390E7C6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24.支持RS-232串口，RJ45网口外联中控控制；</w:t>
            </w:r>
          </w:p>
          <w:p w14:paraId="73EDB74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25.支持USB/RJ45/RS-232接口，主机联机升级以及主机屏幕进行软件调试；</w:t>
            </w:r>
          </w:p>
          <w:p w14:paraId="5A3188F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26.主机的RJ45接口最大支持级联3支智能吸顶麦克风；</w:t>
            </w:r>
          </w:p>
          <w:p w14:paraId="30B42ED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27.具备内置模式化自定义调节，包括4个工厂模式和4个自定义模式；</w:t>
            </w:r>
          </w:p>
          <w:p w14:paraId="3D29F15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28.主机支持参数密码保护，防止误触修改参数内容；</w:t>
            </w:r>
          </w:p>
          <w:p w14:paraId="185160C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无线手持收发套装</w:t>
            </w:r>
          </w:p>
          <w:p w14:paraId="5151E37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2FA845C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3采用彩色液晶屏显示，可全面显示各种工作信息，包括：信号强度，电量，音量，工作频道，对频方式，PPT连接状态；</w:t>
            </w:r>
          </w:p>
          <w:p w14:paraId="041F96A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3.具有两种对频模式：红外对频，PPT对频，满足不同的应用场景；</w:t>
            </w:r>
          </w:p>
          <w:p w14:paraId="652F39B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4474EC5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221CE58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4A74A2D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2FAA604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01B924C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0A9CD46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10：接收盒：一路6.35音频输出，一路RF/红外对频切换开关，一路红外头接口，支持翻页PPT（选配），DC5V供电</w:t>
            </w:r>
          </w:p>
          <w:p w14:paraId="7600E8F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11.控制计算机PPT的翻页。对频距离2米，安装方便，不需要任何驱动软件，即插即用，支持系统：Windows、Android。</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7927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932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08505A3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BD7D4C4">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1D9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鹅颈麦克风</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75D5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1.桌面式鹅颈电容话筒是专用于会议、电视广播、专业录音等高质量要求的拾音设备，可通过3针卡侬公头连接到调音台，广泛适用于会议、演讲、教学等场合。；</w:t>
            </w:r>
          </w:p>
          <w:p w14:paraId="026B464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2.带物理开关和指示灯，采用驻极体心形单指向性话筒电容式话筒；</w:t>
            </w:r>
          </w:p>
          <w:p w14:paraId="0B5C1D5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3.带48V幻象供电和DC3V两种供电方式；</w:t>
            </w:r>
          </w:p>
          <w:p w14:paraId="2308F5A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4.底座采用整体金属压轴，表面采用防反光处理；</w:t>
            </w:r>
          </w:p>
          <w:p w14:paraId="7C81D34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5.内置防震设计能有效防止因震荡而产生的噪声；</w:t>
            </w:r>
          </w:p>
          <w:p w14:paraId="3BFB04D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6.抗手机、电磁、高频干扰；</w:t>
            </w:r>
          </w:p>
          <w:p w14:paraId="0CF1BF7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7.标配延长线：5米</w:t>
            </w:r>
          </w:p>
          <w:p w14:paraId="7C1FD05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p>
          <w:p w14:paraId="6C1A8CE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w:t>
            </w:r>
          </w:p>
          <w:p w14:paraId="716922D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1.换能方式：9.7mm永久极性电容收音头</w:t>
            </w:r>
          </w:p>
          <w:p w14:paraId="4387ED8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2.指向性：心型指向</w:t>
            </w:r>
          </w:p>
          <w:p w14:paraId="2798105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3.输出阻抗：150Ω平衡</w:t>
            </w:r>
          </w:p>
          <w:p w14:paraId="129FC96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4.频率响应：30Hz-20KHz</w:t>
            </w:r>
          </w:p>
          <w:p w14:paraId="3DF5F1D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5.灵敏度：- 35dB土2dB</w:t>
            </w:r>
          </w:p>
          <w:p w14:paraId="55EDD4C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6.信噪比：65dB</w:t>
            </w:r>
          </w:p>
          <w:p w14:paraId="158682F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7.等效噪声级：35dB(A)/20u Pa</w:t>
            </w:r>
          </w:p>
          <w:p w14:paraId="45F28E6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8.总谐波失真：1%</w:t>
            </w:r>
          </w:p>
          <w:p w14:paraId="05C6719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9.供电电压：幻象48V/直流 3V</w:t>
            </w:r>
          </w:p>
          <w:p w14:paraId="68A61A5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10.咪杆长度：420mm</w:t>
            </w:r>
          </w:p>
          <w:p w14:paraId="113E810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11.话筒重量：0.505KG</w:t>
            </w:r>
          </w:p>
          <w:p w14:paraId="673E3C1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12.底座尺寸：长宽高117*141*30mm</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A780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C733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70DADC27">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E72120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4D8C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9287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1.喇叭单元：LF：1×8″，HF：1×1″</w:t>
            </w:r>
          </w:p>
          <w:p w14:paraId="2FDF3B4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2.额定阻抗：8Ω</w:t>
            </w:r>
          </w:p>
          <w:p w14:paraId="2887225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3.额定功率：150W</w:t>
            </w:r>
          </w:p>
          <w:p w14:paraId="1029942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4.灵 敏 度：93dB±3dB 1w/1m</w:t>
            </w:r>
          </w:p>
          <w:p w14:paraId="757C0D8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5.最大声压：114±3dB</w:t>
            </w:r>
          </w:p>
          <w:p w14:paraId="4845424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6.频率响应：50HZ-20KHZ</w:t>
            </w:r>
          </w:p>
          <w:p w14:paraId="43CDFE8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7.材质：木质</w:t>
            </w:r>
          </w:p>
          <w:p w14:paraId="63E5DC0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8.产品净重：8.65Kg</w:t>
            </w:r>
          </w:p>
          <w:p w14:paraId="1C3477A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9.产品尺寸：280（前宽）×160（后宽）×230（深度）×420（高度）mm</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DDFD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29E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r>
      <w:tr w14:paraId="357CEB8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502B95B">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8A1B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8口交换机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41AD">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1.端口：</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个10/100/1000M自适应RJ45端口（Auto MDI/MDIX）</w:t>
            </w:r>
            <w:r>
              <w:rPr>
                <w:rFonts w:hint="eastAsia" w:ascii="仿宋" w:hAnsi="仿宋" w:eastAsia="仿宋" w:cs="仿宋"/>
                <w:color w:val="auto"/>
                <w:sz w:val="24"/>
                <w:szCs w:val="24"/>
                <w:highlight w:val="none"/>
                <w:lang w:eastAsia="zh-CN"/>
              </w:rPr>
              <w:t>。</w:t>
            </w:r>
          </w:p>
          <w:p w14:paraId="0049F530">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2.速度10/100/1000M</w:t>
            </w:r>
            <w:r>
              <w:rPr>
                <w:rFonts w:hint="eastAsia" w:ascii="仿宋" w:hAnsi="仿宋" w:eastAsia="仿宋" w:cs="仿宋"/>
                <w:color w:val="auto"/>
                <w:sz w:val="24"/>
                <w:szCs w:val="24"/>
                <w:highlight w:val="none"/>
                <w:lang w:eastAsia="zh-CN"/>
              </w:rPr>
              <w:t>。</w:t>
            </w:r>
          </w:p>
          <w:p w14:paraId="61E0AD41">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3.所有端口均具备线速转发能力</w:t>
            </w:r>
            <w:r>
              <w:rPr>
                <w:rFonts w:hint="eastAsia" w:ascii="仿宋" w:hAnsi="仿宋" w:eastAsia="仿宋" w:cs="仿宋"/>
                <w:color w:val="auto"/>
                <w:sz w:val="24"/>
                <w:szCs w:val="24"/>
                <w:highlight w:val="none"/>
                <w:lang w:eastAsia="zh-CN"/>
              </w:rPr>
              <w:t>。</w:t>
            </w:r>
          </w:p>
          <w:p w14:paraId="0573B7D9">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4.支持端口自动翻转（Auto MDI/MDIX）功能</w:t>
            </w:r>
            <w:r>
              <w:rPr>
                <w:rFonts w:hint="eastAsia" w:ascii="仿宋" w:hAnsi="仿宋" w:eastAsia="仿宋" w:cs="仿宋"/>
                <w:color w:val="auto"/>
                <w:sz w:val="24"/>
                <w:szCs w:val="24"/>
                <w:highlight w:val="none"/>
                <w:lang w:eastAsia="zh-CN"/>
              </w:rPr>
              <w:t>。</w:t>
            </w:r>
          </w:p>
          <w:p w14:paraId="2618EC06">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5.主机低功耗设计，全钢壳自然散热</w:t>
            </w:r>
            <w:r>
              <w:rPr>
                <w:rFonts w:hint="eastAsia" w:ascii="仿宋" w:hAnsi="仿宋" w:eastAsia="仿宋" w:cs="仿宋"/>
                <w:color w:val="auto"/>
                <w:sz w:val="24"/>
                <w:szCs w:val="24"/>
                <w:highlight w:val="none"/>
                <w:lang w:eastAsia="zh-CN"/>
              </w:rPr>
              <w:t>。</w:t>
            </w:r>
          </w:p>
          <w:p w14:paraId="2E746E3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6.即插即用。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B55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4D47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0AA8B88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6B17B9C">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547A1B47">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68B5965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1.电源线：主线BV-4.0辅线BV-2.5，执行标准：GB/T5023.5-2008，护套的绝缘(大于100MΩ)和耐压强度(500V以下1500V)，电缆接头锡焊平整、无毛刺，接地线接触良好、牢固。</w:t>
            </w:r>
          </w:p>
          <w:p w14:paraId="1E274DB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2.网络线：23AWG六类网线，裸铜线径≥0.57mm，绝缘线径≥1.02mm。</w:t>
            </w:r>
          </w:p>
          <w:p w14:paraId="4D60710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3.辅材：十孔面板、排插、地插、线槽、PVC管材、扎带、钢钉、玻璃胶、胶布、胶水、水晶头、软管、黄腊管等。</w:t>
            </w:r>
          </w:p>
          <w:p w14:paraId="70C415E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4.PVC-U绝缘阻燃电工套管符合JG/T3050-1998。</w:t>
            </w:r>
          </w:p>
          <w:p w14:paraId="4164311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每机位安装十孔（10A)电源插面板材质阻燃PC厚度1.5mm，鞍型四卡位接线端子，接线柱空间4.9*5.9mm，额定电流10A，额定电3间9压250V，额定功率2500W。信息端口，施工时预留1.5m线长，信息线采用六类双绞线并预装好水晶头，网络线做好信息标识。电源与信息线采用分管Pvc管夹固定在电脑桌侧。机房50CM墙面安装8个电源面板（每面两个）。重新做配电柜提高至1.5米安装到位（含开挖补缝），每6台配一个25A空气开关。</w:t>
            </w:r>
          </w:p>
          <w:p w14:paraId="698608C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6.设计和施工依据GB/T 50311-2016综合布线系统工程设计规范。</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3391F0C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60BD697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r>
      <w:tr w14:paraId="454D37A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F58D86A">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71F20BC0">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6B4F5A0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1.匹数：≧3匹。</w:t>
            </w:r>
          </w:p>
          <w:p w14:paraId="4F308F7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2.制冷剂：R32。</w:t>
            </w:r>
          </w:p>
          <w:p w14:paraId="45CDF79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3.制冷量：≥7200W。</w:t>
            </w:r>
          </w:p>
          <w:p w14:paraId="1219787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4.最大制冷功率：2500W。</w:t>
            </w:r>
          </w:p>
          <w:p w14:paraId="5C9936A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5.电压/频率：220V/50Hz。</w:t>
            </w:r>
          </w:p>
          <w:p w14:paraId="56FD584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6.不锈钢铁架，含管材包安装。</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1C0953E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57F971B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009196DF">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56B65C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3D50FE52">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5DE6653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1.塑胶地板：</w:t>
            </w:r>
          </w:p>
          <w:p w14:paraId="205BA19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（1）规格尺寸（长×宽）：≥2000mm×1500mm，厚度≥2mm。</w:t>
            </w:r>
          </w:p>
          <w:p w14:paraId="79D12F1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（2）材质：PVC材质。</w:t>
            </w:r>
          </w:p>
          <w:p w14:paraId="32BCAC2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75F804F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523593E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44B1693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6593E28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1FA2823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22A478D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6B8BD57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2A3B9E5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28B3CF6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5E12CD8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6839C51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655C279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noWrap/>
            <w:vAlign w:val="center"/>
          </w:tcPr>
          <w:p w14:paraId="6DBAF2B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95</w:t>
            </w:r>
          </w:p>
        </w:tc>
        <w:tc>
          <w:tcPr>
            <w:tcW w:w="752" w:type="dxa"/>
            <w:tcBorders>
              <w:top w:val="single" w:color="000000" w:sz="4" w:space="0"/>
              <w:left w:val="single" w:color="000000" w:sz="4" w:space="0"/>
              <w:bottom w:val="single" w:color="000000" w:sz="4" w:space="0"/>
              <w:right w:val="single" w:color="000000" w:sz="4" w:space="0"/>
            </w:tcBorders>
            <w:noWrap/>
            <w:vAlign w:val="center"/>
          </w:tcPr>
          <w:p w14:paraId="5433ACC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r w14:paraId="0001A7B1">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AE501D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B72A587">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办公电脑</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4525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1、基本要求：国产自主品牌，处理器须符合安全可靠等测评要求，制造商通过信息化和工业化融合管理体系AA级或以上评定（投标需提供官网查询截图证明）。 </w:t>
            </w:r>
          </w:p>
          <w:p w14:paraId="26B6AB4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0646910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54A967B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0276A9F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0CAAC000">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60379CB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3BFBCF1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04217E9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00D8288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357DF5A0">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7188681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1F3C79E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6F59AEDF">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73A6BA3D">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4C81E78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541F417E">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57E4230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6A5C22D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4C32B10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330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12A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1F69F1C4">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B3CC8E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5C1A2E9B">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办公桌</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763743A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6C0AAEC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不小于</w:t>
            </w:r>
            <w:r>
              <w:rPr>
                <w:rFonts w:hint="eastAsia" w:ascii="仿宋" w:hAnsi="仿宋" w:eastAsia="仿宋" w:cs="仿宋"/>
                <w:color w:val="auto"/>
                <w:sz w:val="24"/>
                <w:szCs w:val="24"/>
                <w:highlight w:val="none"/>
              </w:rPr>
              <w:t>长1</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cm×宽60cm×高75cm</w:t>
            </w:r>
            <w:r>
              <w:rPr>
                <w:rFonts w:hint="eastAsia" w:ascii="仿宋" w:hAnsi="仿宋" w:eastAsia="仿宋" w:cs="仿宋"/>
                <w:color w:val="auto"/>
                <w:sz w:val="24"/>
                <w:szCs w:val="24"/>
                <w:highlight w:val="none"/>
                <w:lang w:val="en-US" w:eastAsia="zh-CN"/>
              </w:rPr>
              <w:t>。</w:t>
            </w:r>
          </w:p>
          <w:p w14:paraId="7CC59D5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3.配套存储柜，带线盒，桌脚钢架采用优质钢管脚架。</w:t>
            </w:r>
          </w:p>
          <w:p w14:paraId="751D85A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4.面板采用优质E1级环保刨花板，需要经过防虫、防腐等化学处理，持久不变形。</w:t>
            </w:r>
          </w:p>
          <w:p w14:paraId="00753C7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5.2h吸水厚度膨胀率≤8.0%，内胶合强度≥0.35 MPa。</w:t>
            </w:r>
          </w:p>
          <w:p w14:paraId="78D15BC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784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EB4C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65F05E41">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2270F2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1B53FF3">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办公椅</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2E6812E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5251B4F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629F439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4F9426F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73CF4CA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79C272F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075E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512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55E866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5384F39">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7B05535C">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沙发茶几套装</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37BD281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1.沙发材质：西皮，高回弹海绵，碳素钢沙发脚。茶几材质：金属+岩板。</w:t>
            </w:r>
          </w:p>
          <w:p w14:paraId="5565791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2.沙发框架：选用松木和金属打造。</w:t>
            </w:r>
          </w:p>
          <w:p w14:paraId="0875E12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3.三人位沙发尺寸（长*宽*高）：185cm*82cm*80cm。（允许±0.5%偏离）</w:t>
            </w:r>
          </w:p>
          <w:p w14:paraId="080E7ED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4.单人位沙发尺寸（长*宽*高）：85cm*82cm*80cm。（允许±0.5%偏离）</w:t>
            </w:r>
          </w:p>
          <w:p w14:paraId="679AEDC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5.茶几尺寸（长*宽*高）：120cm*60cm*45cm。（允许±0.5%偏离）</w:t>
            </w:r>
          </w:p>
          <w:p w14:paraId="0FE8943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82CF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4091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33E3327E">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6648397">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FED8046">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Style w:val="29"/>
                <w:rFonts w:hint="eastAsia" w:ascii="仿宋" w:hAnsi="仿宋" w:eastAsia="仿宋" w:cs="仿宋"/>
                <w:b w:val="0"/>
                <w:bCs w:val="0"/>
                <w:color w:val="auto"/>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8口</w:t>
            </w:r>
            <w:r>
              <w:rPr>
                <w:rStyle w:val="29"/>
                <w:rFonts w:hint="eastAsia" w:ascii="仿宋" w:hAnsi="仿宋" w:eastAsia="仿宋" w:cs="仿宋"/>
                <w:b w:val="0"/>
                <w:bCs w:val="0"/>
                <w:color w:val="auto"/>
                <w:sz w:val="24"/>
                <w:szCs w:val="24"/>
                <w:highlight w:val="none"/>
                <w:lang w:val="en-US" w:eastAsia="zh-CN" w:bidi="ar"/>
              </w:rPr>
              <w:t>交换机</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35486C00">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1.端口：</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个10/100/1000M自适应RJ45端口（Auto MDI/MDIX）</w:t>
            </w:r>
            <w:r>
              <w:rPr>
                <w:rFonts w:hint="eastAsia" w:ascii="仿宋" w:hAnsi="仿宋" w:eastAsia="仿宋" w:cs="仿宋"/>
                <w:color w:val="auto"/>
                <w:sz w:val="24"/>
                <w:szCs w:val="24"/>
                <w:highlight w:val="none"/>
                <w:lang w:eastAsia="zh-CN"/>
              </w:rPr>
              <w:t>。</w:t>
            </w:r>
          </w:p>
          <w:p w14:paraId="2160FEFB">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2.速度10/100/1000M</w:t>
            </w:r>
            <w:r>
              <w:rPr>
                <w:rFonts w:hint="eastAsia" w:ascii="仿宋" w:hAnsi="仿宋" w:eastAsia="仿宋" w:cs="仿宋"/>
                <w:color w:val="auto"/>
                <w:sz w:val="24"/>
                <w:szCs w:val="24"/>
                <w:highlight w:val="none"/>
                <w:lang w:eastAsia="zh-CN"/>
              </w:rPr>
              <w:t>。</w:t>
            </w:r>
          </w:p>
          <w:p w14:paraId="052D3DA0">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3.所有端口均具备线速转发能力</w:t>
            </w:r>
            <w:r>
              <w:rPr>
                <w:rFonts w:hint="eastAsia" w:ascii="仿宋" w:hAnsi="仿宋" w:eastAsia="仿宋" w:cs="仿宋"/>
                <w:color w:val="auto"/>
                <w:sz w:val="24"/>
                <w:szCs w:val="24"/>
                <w:highlight w:val="none"/>
                <w:lang w:eastAsia="zh-CN"/>
              </w:rPr>
              <w:t>。</w:t>
            </w:r>
          </w:p>
          <w:p w14:paraId="086B5AD9">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4.支持端口自动翻转（Auto MDI/MDIX）功能</w:t>
            </w:r>
            <w:r>
              <w:rPr>
                <w:rFonts w:hint="eastAsia" w:ascii="仿宋" w:hAnsi="仿宋" w:eastAsia="仿宋" w:cs="仿宋"/>
                <w:color w:val="auto"/>
                <w:sz w:val="24"/>
                <w:szCs w:val="24"/>
                <w:highlight w:val="none"/>
                <w:lang w:eastAsia="zh-CN"/>
              </w:rPr>
              <w:t>。</w:t>
            </w:r>
          </w:p>
          <w:p w14:paraId="58CBC212">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5.主机低功耗设计，全钢壳自然散热</w:t>
            </w:r>
            <w:r>
              <w:rPr>
                <w:rFonts w:hint="eastAsia" w:ascii="仿宋" w:hAnsi="仿宋" w:eastAsia="仿宋" w:cs="仿宋"/>
                <w:color w:val="auto"/>
                <w:sz w:val="24"/>
                <w:szCs w:val="24"/>
                <w:highlight w:val="none"/>
                <w:lang w:eastAsia="zh-CN"/>
              </w:rPr>
              <w:t>。</w:t>
            </w:r>
          </w:p>
          <w:p w14:paraId="72A5DDE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6.即插即用。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243A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252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33441F9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45C717A">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2FA9016">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制冷设备</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6211C4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1.匹数：≧3匹。</w:t>
            </w:r>
          </w:p>
          <w:p w14:paraId="7AB4260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2.制冷剂：R32。</w:t>
            </w:r>
          </w:p>
          <w:p w14:paraId="04B1A2C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3.制冷量：≥7200W。</w:t>
            </w:r>
          </w:p>
          <w:p w14:paraId="5A09B83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4.最大制冷功率：2500W。</w:t>
            </w:r>
          </w:p>
          <w:p w14:paraId="010506D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5.电压/频率：220V/50Hz。</w:t>
            </w:r>
          </w:p>
          <w:p w14:paraId="2C3A0C4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6.不锈钢铁架，含管材包安装。</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092A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70C3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B5ECCC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22C296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622D9A3">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Style w:val="29"/>
                <w:rFonts w:hint="eastAsia" w:ascii="仿宋" w:hAnsi="仿宋" w:eastAsia="仿宋" w:cs="仿宋"/>
                <w:b w:val="0"/>
                <w:bCs w:val="0"/>
                <w:color w:val="auto"/>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改造服务</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90AAFD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1.塑胶地板：</w:t>
            </w:r>
          </w:p>
          <w:p w14:paraId="7FF86E3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（1）规格尺寸（长×宽）：≥2000mm×1500mm，厚度≥2mm。</w:t>
            </w:r>
          </w:p>
          <w:p w14:paraId="04F37A2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（2）材质：PVC材质。</w:t>
            </w:r>
          </w:p>
          <w:p w14:paraId="6F09DBC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48C0852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2C2A5C7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6AF0A72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214D7E6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6F48F6E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4588484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1B2E61E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339BBF6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506371F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1932D7C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5B09AD9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6AE9698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06CC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47</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9865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r w14:paraId="4054F62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6CBE1D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5D73947">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52AD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 </w:t>
            </w:r>
          </w:p>
          <w:p w14:paraId="2C473BC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7C191BD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343A9E2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1599AED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2F6374E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71AA549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1D9A380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753AAF5E">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4E7CA0A0">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2FFB588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4793990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2C2B280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20CF1FD6">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13637C2A">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4A89297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38CDF31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7F7B962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2C536F5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0149139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A3E1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E96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FA87412">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0AA9A3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909D95C">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F26E0D8">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1.登录方式多样性：支持二维码扫码登录和账号密码登录；支持使用社交软件或教学软件实现一键扫码联合登录；提供无账号登录选项，无需账号信息即可进入系统授课。</w:t>
            </w:r>
          </w:p>
          <w:p w14:paraId="35C38F33">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2.设备管理：可实现实时监控学生机画面、以及进行统一的教学管理，文件共享和回收。</w:t>
            </w:r>
          </w:p>
          <w:p w14:paraId="4339B4A0">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3.教师广播：不需要借助任何外接设备，支持将教师机的画面以及声音广播给全班学生。</w:t>
            </w:r>
          </w:p>
          <w:p w14:paraId="6C340779">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4.教师广播批注：教师在屏幕广播状态下，提供授课小工具，包括提供可自由调整笔迹颜色及笔触粗细的画笔、黑板、橡皮擦、以及支持撤销和加页码，最多支持增加页数到10页。</w:t>
            </w:r>
          </w:p>
          <w:p w14:paraId="013EAB26">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5.学生演示：支持老师将指定学生的屏幕画面广播给其他所有学生，同时老师也能看到该指定学生的屏幕图像。</w:t>
            </w:r>
          </w:p>
          <w:p w14:paraId="2441FAE3">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6.教学白板课件同步：支持同步教学白板软件的课件内容，支持按照大小、更新时间进行排序，支持按照按照文件类型进行筛选。</w:t>
            </w:r>
          </w:p>
          <w:p w14:paraId="326AAA67">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7.文件共享：支持教师把云空间的文件批量共享给指定的多个授课班级，设备重启还原后，学生进入授课班级后仍可重新下载。支持教师把已共享的资料进行取消共享。</w:t>
            </w:r>
          </w:p>
          <w:p w14:paraId="5F6FC7E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8.黑屏管控：教师可以选定学生执行黑屏操作。</w:t>
            </w:r>
          </w:p>
          <w:p w14:paraId="6D14F5F0">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9.离线自动黑屏：支持教师授课时开启离线黑屏。</w:t>
            </w:r>
          </w:p>
          <w:p w14:paraId="5D1D0271">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10.设备环境检测：开始授课后，若学生设备离线，支持自动在教师端显示离线的设备总量以及对应离线的设备IP</w:t>
            </w:r>
          </w:p>
          <w:p w14:paraId="6CE4D0A5">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11.程序限制：通过设置应用程序白名单，可防止学生在教学过程中使用跟课程无关的应用程序。</w:t>
            </w:r>
          </w:p>
          <w:p w14:paraId="4865352D">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12.自动获取学生端应用环境：开启授课后自动获取授课学生设备安装的应用环境，教师可以直接禁用学生设备的应用。</w:t>
            </w:r>
          </w:p>
          <w:p w14:paraId="2B2BFDDC">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13.违规使用记录：支持显示最近一节课的违规使用应用程序的名称、违规操作人、设备IP，以及支持教师禁用和取消禁用学生使用违规应用程序。</w:t>
            </w:r>
          </w:p>
          <w:p w14:paraId="49534315">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14.一键禁用违规应用：支持教师对最近一节课违规使用的应用程序进行一键禁用。</w:t>
            </w:r>
          </w:p>
          <w:p w14:paraId="522E4255">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15.网页限制：支持设定学生访问网站的白名单信息，对学生可以访问的网址进行管理。</w:t>
            </w:r>
          </w:p>
          <w:p w14:paraId="708AEEF0">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16.学生名单管理：支持在管理后台导入、增加、删除、更改、查询班级学生名单，并同步到终端应用教学软件中。</w:t>
            </w:r>
          </w:p>
          <w:p w14:paraId="0A0A2F92">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17.教师名单管理：支持在管理后台导入、增加、删除、更改、查询教师名单。</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26E0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84CF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r>
      <w:tr w14:paraId="623A2F9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8B44CC3">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AC8D440">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5813" w:type="dxa"/>
            <w:tcBorders>
              <w:top w:val="single" w:color="000000" w:sz="4" w:space="0"/>
              <w:left w:val="single" w:color="000000" w:sz="4" w:space="0"/>
              <w:bottom w:val="single" w:color="000000" w:sz="4" w:space="0"/>
              <w:right w:val="single" w:color="000000" w:sz="4" w:space="0"/>
            </w:tcBorders>
            <w:noWrap/>
            <w:vAlign w:val="top"/>
          </w:tcPr>
          <w:p w14:paraId="1BCF6AD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要求软件为B/S，基于WEB的全中文图形化管理界面，支持现有网络环境下的跨网段、跨路由管理；服务器支持端口映射、DMZ方式访问。支持广域网分发镜像管理终端。标配教室管理服务器（CPU：≥8核，基础主频≥2.7Ghz，缓存≥8M；内存：≥8G；硬盘：≥512SSD，体积＜2L）；</w:t>
            </w:r>
          </w:p>
          <w:p w14:paraId="0AC836A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bidi="ar"/>
              </w:rPr>
              <w:t>2、支持中央服务器管理模式，且可以在主流国产操作系统（UOS、kylin等）上运行部署；</w:t>
            </w:r>
            <w:r>
              <w:rPr>
                <w:rFonts w:hint="eastAsia" w:ascii="仿宋" w:hAnsi="仿宋" w:eastAsia="仿宋" w:cs="仿宋"/>
                <w:color w:val="auto"/>
                <w:sz w:val="24"/>
                <w:szCs w:val="24"/>
                <w:highlight w:val="none"/>
                <w:lang w:val="en-US" w:eastAsia="zh-CN" w:bidi="ar"/>
              </w:rPr>
              <w:t>与学生工作站同牌子；</w:t>
            </w:r>
          </w:p>
          <w:p w14:paraId="3E6C9DA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服务端支持多个平台部署，包括ARM、AMD、X86，服务器操作系统支持国产麒麟、统信操作系统。一台服务器可以同时管理多种架构的终端（ARM、AMD、X86、LongArch），支持主流国产操作系统（UOS、kylin）以及windows系列的下发部署。</w:t>
            </w:r>
          </w:p>
          <w:p w14:paraId="52750848">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3、可支持多个分组同时管理，分组数量无上限，每个分组可最多管理254台终端；支持多级分组模式，并以树状图展示分组。</w:t>
            </w:r>
          </w:p>
          <w:p w14:paraId="4593FB4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4、支持多个终端同时使用一个系统模板，且多个分组也可以同时使用一个虚拟磁盘；</w:t>
            </w:r>
          </w:p>
          <w:p w14:paraId="5524003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支持多部门、多用户的分组管理，可对一个部门进行批量磁盘关联，使用同一个磁盘；也可以在同一个分组下独立对某个终端进行磁盘关联，例如，在一个分组教室中，教师机使用教师桌面系统磁盘，学生使用学生系统磁盘。</w:t>
            </w:r>
          </w:p>
          <w:p w14:paraId="411B0F5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6、支持每个分组的策略化管理，且每个桌面支持单独设置对应的管理策略，如引导顺序、保护还原、引导密码、系统是否隐藏等参数；（提供截图证明）</w:t>
            </w:r>
          </w:p>
          <w:p w14:paraId="53BDCFB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7、软件支持对分组中的所有终端统一设置还原策略，也可以单独对某台终端进行还原策略的设置；</w:t>
            </w:r>
          </w:p>
          <w:p w14:paraId="30F4E043">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8、用户可通过浏览器，在任意客户端通过账号和密码访问服务器，对机房的镜像、磁盘、分组进行远程管理和维护；</w:t>
            </w:r>
          </w:p>
          <w:p w14:paraId="41DFC403">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9、支持分级管理，多个管理员进行多任务管理操作，管理员可根据需求设置不同的权限；（提供截图证明）</w:t>
            </w:r>
          </w:p>
          <w:p w14:paraId="35348DF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10、支持IP占位功能，为故障终端预留IP，不会由于单点的故障，而影响整体的计算机名和IP排序管理；</w:t>
            </w:r>
          </w:p>
          <w:p w14:paraId="1B0A1758">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p>
          <w:p w14:paraId="0C8395C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终端要求：</w:t>
            </w:r>
          </w:p>
          <w:p w14:paraId="721F50E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11、终端开机后会自动获取服务端IP地址并部署所有的镜像到本地，部署完成后，服务器意外出现宕机、断网等情况时，终端可脱离服务器使用，避免引起的教学事故，且每个系统保持离线前的还原或者不还原的还原策略；                    </w:t>
            </w:r>
          </w:p>
          <w:p w14:paraId="47109CC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12、样机增量更新后，管理员可以选择更新到指定分组或者更新指定终端，分组内的终端或者指定终端开机后会自动在后台与服务器进行数据同步，无需停课更新维护；</w:t>
            </w:r>
          </w:p>
          <w:p w14:paraId="58BDBA0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13、软件支持对每个系统单独进行引导密码设置，只有输入正确的密码才能启动指定的系统；</w:t>
            </w:r>
          </w:p>
          <w:p w14:paraId="4056C21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14、多个系统时，支持显示和隐藏某个系统、默认进入系统以及等待时长等，满足教学的特殊需求；</w:t>
            </w:r>
          </w:p>
          <w:p w14:paraId="3A7E8CA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15、支持用户在系统选单界面主动选择任意系统进入，也可指定其中一个系统为默认系统，终端开机后可自动进入指定的默认系统；</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D70E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9E52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3508460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182689B">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2A125CD8">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交互一体机</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096F8D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一、基本参数：</w:t>
            </w:r>
          </w:p>
          <w:p w14:paraId="61D28D8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1.整机采用全金属外壳，三拼接平面一体化设计。整机屏幕边缘采用金属圆角包边防护，整机背板采用金属材质，有效屏蔽内部电路器件辐射；防潮耐盐雾蚀锈，适应多种教学环境。</w:t>
            </w:r>
          </w:p>
          <w:p w14:paraId="12FBFD7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整机屏幕采用86英寸液晶显示器。整体外观尺寸：宽≥4400mm，高≥1200mm，厚≤120mm。无推拉式结构，外部无任何可见内部功能模块连接线。主副屏过渡平滑，中间无单独边框阻隔。主屏支持普通粉笔直接书写。整机两侧副屏可支持以下媒介（普通粉笔、液体粉笔、成膜笔）进行板书书写。</w:t>
            </w:r>
          </w:p>
          <w:p w14:paraId="7976557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整机采用超高清LED液晶显示屏，显示比例16:9，分辨率3840×2160。后置输入接口具备2路HDMI、1路RS232、1路USB接口；后置输出接口具备1路音频输出、1路触控USB输出；前置输入接口具备3路USB接口（包含1路Type-C、2路USB）</w:t>
            </w:r>
          </w:p>
          <w:p w14:paraId="69134EE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整机采用红外触控技术，支持整机设备系统中进行20点或以上触控，钢化玻璃表面硬度≥9H。从内部PC通道切换到外部通道后，触摸框在3s内达到可触控状态。整机能感应并自动调节屏幕亮度来达到在不同光照环境下的不同亮度显示效果，此功能可自行开启或关闭。</w:t>
            </w:r>
          </w:p>
          <w:p w14:paraId="10CE5B9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5.整机内置2.2声道扬声器，</w:t>
            </w:r>
            <w:r>
              <w:rPr>
                <w:rFonts w:hint="eastAsia" w:ascii="仿宋" w:hAnsi="仿宋" w:eastAsia="仿宋" w:cs="仿宋"/>
                <w:color w:val="auto"/>
                <w:sz w:val="24"/>
                <w:szCs w:val="24"/>
                <w:highlight w:val="none"/>
              </w:rPr>
              <w:t>采用针孔阵列发声设计，下边框具有6个发声单元，最大功率≥80W</w:t>
            </w:r>
            <w:r>
              <w:rPr>
                <w:rFonts w:hint="eastAsia" w:ascii="仿宋" w:hAnsi="仿宋" w:eastAsia="仿宋" w:cs="仿宋"/>
                <w:color w:val="auto"/>
                <w:sz w:val="24"/>
                <w:szCs w:val="24"/>
                <w:highlight w:val="none"/>
                <w:lang w:eastAsia="zh-CN"/>
              </w:rPr>
              <w:t>。</w:t>
            </w:r>
          </w:p>
          <w:p w14:paraId="36215CD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6.整机内置非独立外扩展的8阵列麦克风，拾音角度≥180°，可用于对教室环境音频进行采集，拾音距离≥12m。</w:t>
            </w:r>
          </w:p>
          <w:p w14:paraId="5121E8D0">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整机</w:t>
            </w:r>
            <w:r>
              <w:rPr>
                <w:rFonts w:hint="eastAsia" w:ascii="仿宋" w:hAnsi="仿宋" w:eastAsia="仿宋" w:cs="仿宋"/>
                <w:color w:val="auto"/>
                <w:sz w:val="24"/>
                <w:szCs w:val="24"/>
                <w:highlight w:val="none"/>
              </w:rPr>
              <w:t>扬声器在100%音量下，1米处声压级≥90dB，10米处声压级≥80dB；最低谐振频率不高于100Hz。</w:t>
            </w:r>
          </w:p>
          <w:p w14:paraId="22619D9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8.整机支持色彩空间可选，包含标准模式和sRGB模式，在sRGB模式下可做到高色准△E≤1；</w:t>
            </w:r>
          </w:p>
          <w:p w14:paraId="1C80869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9.整机全通道支持纸质护眼模式，可实现画面纹理的实时调整；支持纸质纹理：牛皮纸、素描纸、宣纸、水彩纸、水纹纸；支持透明度调节；支持色温调节。</w:t>
            </w:r>
          </w:p>
          <w:p w14:paraId="017EF05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无需打开智能黑板背板，前置接口面板支持单独前拆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方便后期维护</w:t>
            </w:r>
            <w:r>
              <w:rPr>
                <w:rFonts w:hint="eastAsia" w:ascii="仿宋" w:hAnsi="仿宋" w:eastAsia="仿宋" w:cs="仿宋"/>
                <w:color w:val="auto"/>
                <w:sz w:val="24"/>
                <w:szCs w:val="24"/>
                <w:highlight w:val="none"/>
              </w:rPr>
              <w:t>；</w:t>
            </w:r>
          </w:p>
          <w:p w14:paraId="77E0246D">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11.</w:t>
            </w:r>
            <w:r>
              <w:rPr>
                <w:rFonts w:hint="eastAsia" w:ascii="仿宋" w:hAnsi="仿宋" w:eastAsia="仿宋" w:cs="仿宋"/>
                <w:color w:val="auto"/>
                <w:sz w:val="24"/>
                <w:szCs w:val="24"/>
                <w:highlight w:val="none"/>
              </w:rPr>
              <w:t>为方便用户进行各类设置和操作，设备前置中文按键不少于</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个，可实现音量加减、窗口关闭、触控开关等功能，且均有明确功能，且每个按键不少于两种以上功能；</w:t>
            </w:r>
          </w:p>
          <w:p w14:paraId="588520AF">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12.</w:t>
            </w:r>
            <w:r>
              <w:rPr>
                <w:rFonts w:hint="eastAsia" w:ascii="仿宋" w:hAnsi="仿宋" w:eastAsia="仿宋" w:cs="仿宋"/>
                <w:color w:val="auto"/>
                <w:sz w:val="24"/>
                <w:szCs w:val="24"/>
                <w:highlight w:val="none"/>
              </w:rPr>
              <w:t>内置一体化超高清5K摄像头，单颗摄像头有效像素</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1900W，可输出最大分辨率5104*3864的图片与视频，具备指示灯工作状态提示；</w:t>
            </w:r>
          </w:p>
          <w:p w14:paraId="35071BE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w:t>
            </w:r>
            <w:r>
              <w:rPr>
                <w:rFonts w:hint="eastAsia" w:ascii="仿宋" w:hAnsi="仿宋" w:eastAsia="仿宋" w:cs="仿宋"/>
                <w:color w:val="auto"/>
                <w:sz w:val="24"/>
                <w:szCs w:val="24"/>
                <w:highlight w:val="none"/>
                <w:lang w:val="en-US" w:eastAsia="zh-CN"/>
              </w:rPr>
              <w:t>整机具备前置</w:t>
            </w:r>
            <w:r>
              <w:rPr>
                <w:rFonts w:hint="eastAsia" w:ascii="仿宋" w:hAnsi="仿宋" w:eastAsia="仿宋" w:cs="仿宋"/>
                <w:color w:val="auto"/>
                <w:sz w:val="24"/>
                <w:szCs w:val="24"/>
                <w:highlight w:val="none"/>
              </w:rPr>
              <w:t>1路全功能Type-C接口，全功能接口具备音频、视频、数据、触控、充电等功能，外接电脑可调用屏体麦克风、音响、摄像头等数据;接口均具备中文丝印标识；</w:t>
            </w:r>
          </w:p>
          <w:p w14:paraId="11F7EBD2">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14.整机</w:t>
            </w:r>
            <w:r>
              <w:rPr>
                <w:rFonts w:hint="eastAsia" w:ascii="仿宋" w:hAnsi="仿宋" w:eastAsia="仿宋" w:cs="仿宋"/>
                <w:color w:val="auto"/>
                <w:sz w:val="24"/>
                <w:szCs w:val="24"/>
                <w:highlight w:val="none"/>
              </w:rPr>
              <w:t>具有悬浮菜单，两指可快速移动悬浮菜单至按压位置，悬浮菜单可进行分组，可添加互动软件等不少于30 个应用；</w:t>
            </w:r>
          </w:p>
          <w:p w14:paraId="7CCD6131">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15.整机</w:t>
            </w:r>
            <w:r>
              <w:rPr>
                <w:rFonts w:hint="eastAsia" w:ascii="仿宋" w:hAnsi="仿宋" w:eastAsia="仿宋" w:cs="仿宋"/>
                <w:color w:val="auto"/>
                <w:sz w:val="24"/>
                <w:szCs w:val="24"/>
                <w:highlight w:val="none"/>
              </w:rPr>
              <w:t>具备前置电脑还原按键，不需专业人员即可轻松解决电脑系统故障，为避免误碰按键采用针孔式设计，并配有中文标识；</w:t>
            </w:r>
          </w:p>
          <w:p w14:paraId="4357DF0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二、内置电脑：</w:t>
            </w:r>
          </w:p>
          <w:p w14:paraId="0BF767F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1.CPU 采用国产芯片，处理器核数≥8核，主频≥2.7GHz。</w:t>
            </w:r>
          </w:p>
          <w:p w14:paraId="55811E9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2.内存：8GB或以上配置。硬盘：256GB或以上固态硬盘。</w:t>
            </w:r>
          </w:p>
          <w:p w14:paraId="3FC3084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3.模块主体尺寸不小于尺寸≤28.1mm*5.3mm。</w:t>
            </w:r>
          </w:p>
          <w:p w14:paraId="7553F87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4.PC模块可抽拉式插入整机，可实现无单独接线的插拔。</w:t>
            </w:r>
          </w:p>
          <w:p w14:paraId="0B28730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5.预装正版国产操作系统</w:t>
            </w:r>
          </w:p>
          <w:p w14:paraId="045A9ED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 xml:space="preserve">6、具有独立非外扩展的视频输出接口：≥1路HDMI 。 </w:t>
            </w:r>
          </w:p>
          <w:p w14:paraId="01B7419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三、白板软件：</w:t>
            </w:r>
          </w:p>
          <w:p w14:paraId="53BED93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1.备授课一体化，具有备课模式及授课模式，且操作界面根据备课和授课使用场景不同而区别设计，符合用户使用需求。</w:t>
            </w:r>
          </w:p>
          <w:p w14:paraId="5721C50A">
            <w:pPr>
              <w:pStyle w:val="7"/>
              <w:keepNext w:val="0"/>
              <w:keepLines w:val="0"/>
              <w:pageBreakBefore w:val="0"/>
              <w:kinsoku/>
              <w:wordWrap/>
              <w:overflowPunct/>
              <w:topLinePunct w:val="0"/>
              <w:bidi w:val="0"/>
              <w:snapToGrid/>
              <w:spacing w:line="240" w:lineRule="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w:t>
            </w:r>
            <w:r>
              <w:rPr>
                <w:rFonts w:hint="eastAsia" w:ascii="仿宋" w:hAnsi="仿宋" w:eastAsia="仿宋" w:cs="仿宋"/>
                <w:color w:val="auto"/>
                <w:sz w:val="24"/>
                <w:szCs w:val="24"/>
                <w:highlight w:val="none"/>
                <w:lang w:val="en-US" w:eastAsia="zh-CN"/>
              </w:rPr>
              <w:t>不少于4种登录方式，包括账号密码登录、验证码登录、人脸登录、声纹登录等，教师登录系统后打开其他应用及空间，可进行快捷登录，无需再次输入账户密码。</w:t>
            </w:r>
          </w:p>
          <w:p w14:paraId="64B54A8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3.支持课件云存储，无需使用U盘等存储设备，老师只需联网登录即可获取云课件。</w:t>
            </w:r>
          </w:p>
          <w:p w14:paraId="2F15CA7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4.支持课件云同步，课件上的所有修改、操作均可实时同步至云端，无需单独保存上传，确保多终端调用同个课件均为最新版本。</w:t>
            </w:r>
          </w:p>
          <w:p w14:paraId="27F92BF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5.课件背景：提供不少于7种以上背景模板供老师选择，支持自定义背景。</w:t>
            </w:r>
          </w:p>
          <w:p w14:paraId="04A9C98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6.文本框：支持文本输入并可快速设置字体、大小、颜色、粗体、斜体、下划线、上角标、下角标、项目符号，方便指数、化学式等复杂文本的输入。可对文本的对齐、缩进、行高等进行设置。</w:t>
            </w:r>
          </w:p>
          <w:p w14:paraId="4E8FFFB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提供不少于5种课堂活动类别：趣味分类、超级分类、竞赛PK、选词填空、判断题，每种类别提供至少4种模板进行选择。</w:t>
            </w:r>
          </w:p>
          <w:p w14:paraId="0BB555A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8.基础图形：支持直线、箭头、正方形、圆角四边形、平行四边形、圆形、等腰三角形、直角三角形、菱形、梯形、五边形等基本图形绘制。</w:t>
            </w:r>
          </w:p>
          <w:p w14:paraId="5736A31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9支持AI语音对话，支持语音资源检索，并可一键将获取的文本内容、图片、视频等资源插入白板，提高教学效率。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CDBF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2C5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52C8D321">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FF312B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367E3314">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实训桌</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6CA5458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7AFD073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长140cm×宽60cm×高75cm</w:t>
            </w:r>
            <w:r>
              <w:rPr>
                <w:rFonts w:hint="eastAsia" w:ascii="仿宋" w:hAnsi="仿宋" w:eastAsia="仿宋" w:cs="仿宋"/>
                <w:color w:val="auto"/>
                <w:sz w:val="24"/>
                <w:szCs w:val="24"/>
                <w:highlight w:val="none"/>
                <w:lang w:val="en-US" w:eastAsia="zh-CN"/>
              </w:rPr>
              <w:t>。</w:t>
            </w:r>
          </w:p>
          <w:p w14:paraId="58287D0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3.外形，采用环保材质，桌脚钢架采用优质钢管脚架。</w:t>
            </w:r>
          </w:p>
          <w:p w14:paraId="262B99C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4.面板采用优质E1级环保刨花板，需要经过防虫、防腐等化学处理，持久不变形。</w:t>
            </w:r>
          </w:p>
          <w:p w14:paraId="3B57ACA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5.2h吸水厚度膨胀率≤8.0%，内胶合强度≥0.35 MPa。</w:t>
            </w:r>
          </w:p>
          <w:p w14:paraId="524F097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E8F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941F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7794C7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80BB10A">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3454FF05">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0510A7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37EC3F5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3B067C5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6584316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738256C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5E6AAB3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FDE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92F9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19F26202">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6EABF2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20A2D8BB">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储存柜</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333E17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681CAEB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根据现场尺寸定制</w:t>
            </w:r>
            <w:r>
              <w:rPr>
                <w:rFonts w:hint="eastAsia" w:ascii="仿宋" w:hAnsi="仿宋" w:eastAsia="仿宋" w:cs="仿宋"/>
                <w:color w:val="auto"/>
                <w:sz w:val="24"/>
                <w:szCs w:val="24"/>
                <w:highlight w:val="none"/>
                <w:lang w:val="en-US" w:eastAsia="zh-CN"/>
              </w:rPr>
              <w:t>。</w:t>
            </w:r>
          </w:p>
          <w:p w14:paraId="2E7B2C0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3.面板采用优质E1级环保刨花板，需要经过防虫、防腐等化学处理，持久不变形。</w:t>
            </w:r>
          </w:p>
          <w:p w14:paraId="2092446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4.2h吸水厚度膨胀率≤8.0%，内胶合强度≥0.35 MPa。</w:t>
            </w:r>
          </w:p>
          <w:p w14:paraId="1818411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5.甲醛释放量符合标准GB/T4897-2015《刨花板》、GB/T39600-2021《人造板及其制品甲醛释放量分级》。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143A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552E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0283175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8DCCFC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D47A56C">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24口交换机</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680D7678">
            <w:pPr>
              <w:keepNext w:val="0"/>
              <w:keepLines w:val="0"/>
              <w:pageBreakBefore w:val="0"/>
              <w:widowControl/>
              <w:numPr>
                <w:ilvl w:val="0"/>
                <w:numId w:val="3"/>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交换容量≥336Gbps，转发性能≥51Mpps。</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3.固化10/100/1000M自适应以太网端口≥24个，固化1G SFP光接口≥4个。</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4.要求所投设备MAC地址≥16K。</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5.产品端口浪涌抗扰度≥10KV，即具备10KV的防雷能力。</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6.要求设备采用静音无风扇节能设计。</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7.支持静态路由、RIP/RIPng、OSPFv2/OSPFv3等三层路由协议。</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8.支持专门针对CPU保护机制功能，可将送CPU的报文，如ARP报文的速率进行限制，使CPU的使用率降低到10%以内，保障CPU安全。</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9.支持专门基础网络保护机制，能够限制用户向网络中发送数据包的速率，对有攻击行为的用户进行隔离，保证设备和整网的安全稳定运行</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10.支持sFlow网络监测技术，</w:t>
            </w:r>
          </w:p>
          <w:p w14:paraId="478DACCC">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11.支持虚拟化功能，可将多台物理设备虚拟化为一台逻辑设备统一管理，并且链路故障的收敛时间≤30ms。</w:t>
            </w:r>
          </w:p>
          <w:p w14:paraId="06AFC368">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bidi="ar"/>
              </w:rPr>
              <w:t>12.产品支持ITU-TG.8032国际公有环网协议ERPS，并且链路故障的收敛时间≤50ms。</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13.符合国家低碳环保等政策要求，支持IEEE 802.3az标准的EEE节能技术。</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14.为保证IPv6的可部署性和应用性，交换机具备IPv6 Ready Phase2认证证书，产品型号与获证产品型号一致。</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15.设备自带云管理功能，支持一键设备发现，并在线生成交付验收报告；支持一键全网巡检操作，随时随地掌握网络健康状况，并自动生成巡检报告；支持一键升级、定时升级网络中的网络设备；支持分级分权功能，实现分布区域，统一管理等。</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16.支持SNMP、CLI(Telnet/Console)、RMON、SSH、Syslog、NTP/SNTP、FTP、TFTP、Web。</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CA9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27C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078F3E7">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C1553A5">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CDD07B8">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网络机柜</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4516CF8">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1.尺寸（长×宽×高）：≧600mm×600mm×1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00mm</w:t>
            </w:r>
            <w:r>
              <w:rPr>
                <w:rFonts w:hint="eastAsia" w:ascii="仿宋" w:hAnsi="仿宋" w:eastAsia="仿宋" w:cs="仿宋"/>
                <w:color w:val="auto"/>
                <w:sz w:val="24"/>
                <w:szCs w:val="24"/>
                <w:highlight w:val="none"/>
                <w:lang w:eastAsia="zh-CN"/>
              </w:rPr>
              <w:t>。</w:t>
            </w:r>
          </w:p>
          <w:p w14:paraId="551277B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材质：冷轧钢板</w:t>
            </w:r>
            <w:r>
              <w:rPr>
                <w:rFonts w:hint="eastAsia" w:ascii="仿宋" w:hAnsi="仿宋" w:eastAsia="仿宋" w:cs="仿宋"/>
                <w:color w:val="auto"/>
                <w:sz w:val="24"/>
                <w:szCs w:val="24"/>
                <w:highlight w:val="none"/>
              </w:rPr>
              <w:t>，含层板风扇电源。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C3E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95D1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A3C6380">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E483B9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12827C5F">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7F19DA6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1.电源线：主线BV-4.0辅线BV-2.5，执行标准：GB/T5023.5-2008，护套的绝缘(大于100MΩ)和耐压强度(500V以下1500V)，电缆接头锡焊平整、无毛刺，接地线接触良好、牢固。</w:t>
            </w:r>
          </w:p>
          <w:p w14:paraId="663B98F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2.网络线：23AWG六类网线，裸铜线径≥0.57mm，绝缘线径≥1.02mm。</w:t>
            </w:r>
          </w:p>
          <w:p w14:paraId="42BE2B9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3.辅材：十孔面板、排插、地插、线槽、PVC管材、扎带、钢钉、玻璃胶、胶布、胶水、水晶头、软管、黄腊管等。</w:t>
            </w:r>
          </w:p>
          <w:p w14:paraId="5108A71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4.PVC-U绝缘阻燃电工套管符合JG/T3050-1998。</w:t>
            </w:r>
          </w:p>
          <w:p w14:paraId="0148F38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每机位安装十孔（10A)电源插面板材质阻燃PC厚度1.5mm，鞍型四卡位接线端子，接线柱空间4.9*5.9mm，额定电流10A，额定电3间9压250V，额定功率2500W。信息端口，施工时预留1.5m线长，信息线采用六类双绞线并预装好水晶头，网络线做好信息标识。电源与信息线采用分管Pvc管夹固定在电脑桌侧。机房50CM墙面安装8个电源面板（每面两个）。重新做配电柜提高至1.5米安装到位（含开挖补缝），每6台配一个25A空气开关。</w:t>
            </w:r>
          </w:p>
          <w:p w14:paraId="5D036F6C">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6.设计和施工依据GB/T 50311-2016综合布线系统工程设计规范。</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D629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8D5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r>
      <w:tr w14:paraId="404FB503">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F9FE6F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611C8DDD">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60D53DB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1.匹数：≧3匹。</w:t>
            </w:r>
          </w:p>
          <w:p w14:paraId="5CF3F25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2.制冷剂：R32。</w:t>
            </w:r>
          </w:p>
          <w:p w14:paraId="7FC2327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3.制冷量：≥7200W。</w:t>
            </w:r>
          </w:p>
          <w:p w14:paraId="615CD0A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4.最大制冷功率：2500W。</w:t>
            </w:r>
          </w:p>
          <w:p w14:paraId="3F99D0B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5.电压/频率：220V/50Hz。</w:t>
            </w:r>
          </w:p>
          <w:p w14:paraId="5F9BDEE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6.不锈钢铁架，含管材包安装。</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814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A9F0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192BF5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AA3800A">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6BC3B810">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1E43754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1.陶瓷防静电地板：</w:t>
            </w:r>
          </w:p>
          <w:p w14:paraId="2C78F27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（1）材质：全钢基材，陶瓷面层填充发泡水泥。</w:t>
            </w:r>
          </w:p>
          <w:p w14:paraId="72C578E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（2）规格：≥600mm*600mm*40mm。</w:t>
            </w:r>
          </w:p>
          <w:p w14:paraId="18341CF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4A2D9C2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2570C2E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200C836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22E0485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208B4FC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622FDCD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5993880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2BE29D1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4D10862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244A64A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0E81E0B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1569E42C">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E0CC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95</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2449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r w14:paraId="435B63E1">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1F1E6270">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774646EA">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2C6A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 </w:t>
            </w:r>
          </w:p>
          <w:p w14:paraId="5934609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6A40B95B">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0AD7C4D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716CCCC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34F9A034">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6FFD3E8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48B5BBE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05639ED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41F5358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294A65C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0DA548B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1D53FAA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7F35B57F">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45F482D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3D39D5B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20ABB0C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36FC404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0D1B27A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529B3D14">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1BE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150D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0C4FB9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6E8ECC4">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DC3A1FF">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5813" w:type="dxa"/>
            <w:tcBorders>
              <w:top w:val="single" w:color="000000" w:sz="4" w:space="0"/>
              <w:left w:val="single" w:color="000000" w:sz="4" w:space="0"/>
              <w:bottom w:val="single" w:color="000000" w:sz="4" w:space="0"/>
              <w:right w:val="single" w:color="000000" w:sz="4" w:space="0"/>
            </w:tcBorders>
            <w:noWrap/>
            <w:vAlign w:val="top"/>
          </w:tcPr>
          <w:p w14:paraId="74CBDFB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1、全面适配国产操作系统（kylin、UOS、Loongnix）支持飞腾、海思麒麟、锟鹏、龙芯3A4000，3A5000、兆芯、海光、瑞芯微等架构硬件终端。</w:t>
            </w:r>
            <w:r>
              <w:rPr>
                <w:rFonts w:hint="eastAsia" w:ascii="仿宋" w:hAnsi="仿宋" w:eastAsia="仿宋" w:cs="仿宋"/>
                <w:color w:val="auto"/>
                <w:sz w:val="24"/>
                <w:szCs w:val="24"/>
                <w:highlight w:val="none"/>
                <w:lang w:val="en-US" w:eastAsia="zh-CN" w:bidi="ar"/>
              </w:rPr>
              <w:t>与学生工作站同牌子；</w:t>
            </w:r>
          </w:p>
          <w:p w14:paraId="1B2505D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2、具备班级管理功能，老师可以建立班级模型并保存，方便以后直接调用；</w:t>
            </w:r>
          </w:p>
          <w:p w14:paraId="71177A2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3、具备桌面监视功能，教师端可远程监视学生端屏幕，并可查看桌面缩小图；</w:t>
            </w:r>
          </w:p>
          <w:p w14:paraId="0C8706F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4、支持远程命令，方便老师同意执行某些应用操作，如开、关机、重启等；</w:t>
            </w:r>
          </w:p>
          <w:p w14:paraId="6C94061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5、具备黑屏肃静功能，教师端可统一将学生端画面锁定；</w:t>
            </w:r>
          </w:p>
          <w:p w14:paraId="1D1F0C3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6、具备文件共享功能，可以进行文件资料共享，每个学员都可以共享文件，视频点播，方便学员选取需要的课件；可支持上传、下载、 音视频等功能。</w:t>
            </w:r>
          </w:p>
          <w:p w14:paraId="24CACA3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7、广播教学：可以将教师机的屏幕广播给学生机,老师麦克风声音也可以同步被广播到学生机；</w:t>
            </w:r>
          </w:p>
          <w:p w14:paraId="5B476807">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8、学生演示：教师可以选择某个学生，将其计算机屏幕广播给其他学生机做演示；</w:t>
            </w:r>
          </w:p>
          <w:p w14:paraId="3FF4C15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9、学生举手：学生可以通过计算机点击举手；</w:t>
            </w:r>
          </w:p>
          <w:p w14:paraId="7FA8C81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10、消息互动：学生可以通过发送远程消息，请求教师帮助。</w:t>
            </w:r>
          </w:p>
          <w:p w14:paraId="3F2043C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11、抢答竞赛：教师可以在教学过程中发起抢答竞赛及时检验课堂教学成果。</w:t>
            </w:r>
          </w:p>
          <w:p w14:paraId="719E4AE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12、截屏测验：不需老师事先按模板制作试卷，直接截取教师机电脑屏幕内容做为考题分发到学生端，以考核学生的学习成果。</w:t>
            </w:r>
          </w:p>
          <w:p w14:paraId="29CB96AD">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13、弹幕互动：提供教师开关弹幕功能，开启状态下，弹幕内容可在教学大屏上滚动显示。</w:t>
            </w:r>
          </w:p>
          <w:p w14:paraId="188918CD">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14、抽答：随机抽选一名学生进行答题，并根据其表现进行评分奖惩。（提供产品截图证明）</w:t>
            </w:r>
          </w:p>
          <w:p w14:paraId="3FF54293">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15、网络影院：支持几乎所有常见的媒体音视频格式，包括MPG、,MPEG,、M2V、MPV、MP3、VCD、VOB、MOV、AVI、RM、RMVB、ASF、WMV、MP4，播放流畅同步、高效；</w:t>
            </w:r>
          </w:p>
          <w:p w14:paraId="4294D17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16、课件点播：对教学音视频资源进行管理，学生可以实现音视频资源的点播收看，方便自主学习，可添加多种格式文件包括音视频文件；</w:t>
            </w:r>
          </w:p>
          <w:p w14:paraId="6B9452D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17、文件分发：教师可以将文件分发给学生计算机；</w:t>
            </w:r>
          </w:p>
          <w:p w14:paraId="71F6E88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18、作业提交：学生把做好的作业直接提交到教师机，方便教师批改作业要收取的麻烦；</w:t>
            </w:r>
          </w:p>
          <w:p w14:paraId="70378D1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19、不需通过其它硬件设备，教师端对网络摄像机进行设置预置位、可左右上下转动和变焦控制，同时也可以点击跟踪摄像机方向转动，方便快捷地调度摄像机；</w:t>
            </w:r>
          </w:p>
          <w:p w14:paraId="5071599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20、支持无线投屏功能，不接受如投屏器需人工切换网络的投屏方式，教师端可以直接将老师手机摄像头投屏到学生端，通过阿、老师授权，也可以将学员手机，平板等终端设备屏幕无线投屏到教师机屏幕，方便老师和学员移动对比教学。</w:t>
            </w:r>
          </w:p>
          <w:p w14:paraId="0B504F6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21、软件可以直接调用USB高拍仪镜头，自动免对焦，无需人为调焦，画面可以无级旋转或按90度旋转，能进行动态实物展示，具有视频展示、图像缩放、旋转画面共享到学生机屏幕。</w:t>
            </w:r>
          </w:p>
          <w:p w14:paraId="6649A59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2</w:t>
            </w:r>
            <w:r>
              <w:rPr>
                <w:rFonts w:hint="eastAsia" w:ascii="仿宋" w:hAnsi="仿宋" w:eastAsia="仿宋" w:cs="仿宋"/>
                <w:color w:val="auto"/>
                <w:sz w:val="24"/>
                <w:szCs w:val="24"/>
                <w:highlight w:val="none"/>
                <w:lang w:val="en-US" w:eastAsia="zh-CN" w:bidi="ar"/>
              </w:rPr>
              <w:t>2</w:t>
            </w:r>
            <w:r>
              <w:rPr>
                <w:rFonts w:hint="eastAsia" w:ascii="仿宋" w:hAnsi="仿宋" w:eastAsia="仿宋" w:cs="仿宋"/>
                <w:color w:val="auto"/>
                <w:sz w:val="24"/>
                <w:szCs w:val="24"/>
                <w:highlight w:val="none"/>
                <w:lang w:bidi="ar"/>
              </w:rPr>
              <w:t>、为适应不同的网络状况，至少需要两种传输模式可供用户可自行选择。</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E63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56D3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r>
      <w:tr w14:paraId="1FF8E7D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EF02AAA">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3D9A54BF">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5813" w:type="dxa"/>
            <w:tcBorders>
              <w:top w:val="single" w:color="000000" w:sz="4" w:space="0"/>
              <w:left w:val="single" w:color="000000" w:sz="4" w:space="0"/>
              <w:bottom w:val="single" w:color="000000" w:sz="4" w:space="0"/>
              <w:right w:val="single" w:color="000000" w:sz="4" w:space="0"/>
            </w:tcBorders>
            <w:noWrap/>
            <w:vAlign w:val="top"/>
          </w:tcPr>
          <w:p w14:paraId="225E4C6D">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要求软件为B/S，基于WEB的全中文图形化管理界面，支持现有网络环境下的跨网段、跨路由管理；服务器支持端口映射、DMZ方式访问。支持广域网分发镜像管理终端。标配教室管理服务器（CPU：≥8核，基础主频≥2.7Ghz，缓存≥8M；内存：≥8G；硬盘：≥512SSD，体积＜2L）；</w:t>
            </w:r>
          </w:p>
          <w:p w14:paraId="7BC78F6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bidi="ar"/>
              </w:rPr>
              <w:t>2、支持中央服务器管理模式，且可以在主流国产操作系统（UOS、kylin等）上运行部署；</w:t>
            </w:r>
            <w:r>
              <w:rPr>
                <w:rFonts w:hint="eastAsia" w:ascii="仿宋" w:hAnsi="仿宋" w:eastAsia="仿宋" w:cs="仿宋"/>
                <w:color w:val="auto"/>
                <w:sz w:val="24"/>
                <w:szCs w:val="24"/>
                <w:highlight w:val="none"/>
                <w:lang w:val="en-US" w:eastAsia="zh-CN" w:bidi="ar"/>
              </w:rPr>
              <w:t>与学生工作站同牌子；</w:t>
            </w:r>
          </w:p>
          <w:p w14:paraId="7E6EB79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服务端支持多个平台部署，包括ARM、AMD、X86，服务器操作系统支持国产麒麟、统信操作系统。一台服务器可以同时管理多种架构的终端（ARM、AMD、X86、LongArch），支持主流国产操作系统（UOS、kylin）以及windows系列的下发部署。</w:t>
            </w:r>
          </w:p>
          <w:p w14:paraId="59AB786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3、可支持多个分组同时管理，分组数量无上限，每个分组可最多管理254台终端；支持多级分组模式，并以树状图展示分组。</w:t>
            </w:r>
          </w:p>
          <w:p w14:paraId="57689E68">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4、支持多个终端同时使用一个系统模板，且多个分组也可以同时使用一个虚拟磁盘；</w:t>
            </w:r>
          </w:p>
          <w:p w14:paraId="682F7F8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支持多部门、多用户的分组管理，可对一个部门进行批量磁盘关联，使用同一个磁盘；也可以在同一个分组下独立对某个终端进行磁盘关联，例如，在一个分组教室中，教师机使用教师桌面系统磁盘，学生使用学生系统磁盘。</w:t>
            </w:r>
          </w:p>
          <w:p w14:paraId="14FD39B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6、支持每个分组的策略化管理，且每个桌面支持单独设置对应的管理策略，如引导顺序、保护还原、引导密码、系统是否隐藏等参数；</w:t>
            </w:r>
          </w:p>
          <w:p w14:paraId="575FEC7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7、软件支持对分组中的所有终端统一设置还原策略，也可以单独对某台终端进行还原策略的设置；</w:t>
            </w:r>
          </w:p>
          <w:p w14:paraId="2D8C248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8、用户可通过浏览器，在任意客户端通过账号和密码访问服务器，对机房的镜像、磁盘、分组进行远程管理和维护；</w:t>
            </w:r>
          </w:p>
          <w:p w14:paraId="7CDABAB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9、支持分级管理，多个管理员进行多任务管理操作，管理员可根据需求设置不同的权限；</w:t>
            </w:r>
          </w:p>
          <w:p w14:paraId="3B730D7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10、支持IP占位功能，为故障终端预留IP，不会由于单点的故障，而影响整体的计算机名和IP排序管理；</w:t>
            </w:r>
          </w:p>
          <w:p w14:paraId="133E13A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p>
          <w:p w14:paraId="0CF9FF67">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终端要求：</w:t>
            </w:r>
          </w:p>
          <w:p w14:paraId="26FE77D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11、终端开机后会自动获取服务端IP地址并部署所有的镜像到本地，部署完成后，服务器意外出现宕机、断网等情况时，终端可脱离服务器使用，避免引起的教学事故，且每个系统保持离线前的还原或者不还原的还原策略；                    </w:t>
            </w:r>
          </w:p>
          <w:p w14:paraId="569325F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12、样机增量更新后，管理员可以选择更新到指定分组或者更新指定终端，分组内的终端或者指定终端开机后会自动在后台与服务器进行数据同步，无需停课更新维护；</w:t>
            </w:r>
          </w:p>
          <w:p w14:paraId="67D81FC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13、软件支持对每个系统单独进行引导密码设置，只有输入正确的密码才能启动指定的系统；</w:t>
            </w:r>
          </w:p>
          <w:p w14:paraId="2003321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14、多个系统时，支持显示和隐藏某个系统、默认进入系统以及等待时长等，满足教学的特殊需求；</w:t>
            </w:r>
          </w:p>
          <w:p w14:paraId="5869853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15、支持用户在系统选单界面主动选择任意系统进入，也可指定其中一个系统为默认系统，终端开机后可自动进入指定的默认系统；</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46DD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64D9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340DA31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9A6F08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E06A0E8">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实训桌</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D7F501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6E207FD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长140cm×宽60cm×高75cm</w:t>
            </w:r>
            <w:r>
              <w:rPr>
                <w:rFonts w:hint="eastAsia" w:ascii="仿宋" w:hAnsi="仿宋" w:eastAsia="仿宋" w:cs="仿宋"/>
                <w:color w:val="auto"/>
                <w:sz w:val="24"/>
                <w:szCs w:val="24"/>
                <w:highlight w:val="none"/>
                <w:lang w:val="en-US" w:eastAsia="zh-CN"/>
              </w:rPr>
              <w:t>。</w:t>
            </w:r>
          </w:p>
          <w:p w14:paraId="050502C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3.外形，采用环保材质，桌脚钢架采用优质钢管脚架。</w:t>
            </w:r>
          </w:p>
          <w:p w14:paraId="53D665C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4.面板采用优质E1级环保刨花板，需要经过防虫、防腐等化学处理，持久不变形。</w:t>
            </w:r>
          </w:p>
          <w:p w14:paraId="6915358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5.2h吸水厚度膨胀率≤8.0%，内胶合强度≥0.35 MPa。</w:t>
            </w:r>
          </w:p>
          <w:p w14:paraId="3C0F8EC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62AE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2F61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D4A15A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94FF17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664254C9">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D1AD1C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51456EF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25A74C2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5AD7848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3BC3891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64D6F78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483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7A04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6C6290D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8B7EFB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72FB1A05">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智慧黑板</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099B687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一、基本参数：</w:t>
            </w:r>
          </w:p>
          <w:p w14:paraId="167A76C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1.整机采用全金属外壳，三拼接平面一体化设计。整机屏幕边缘采用金属圆角包边防护，整机背板采用金属材质，有效屏蔽内部电路器件辐射；防潮耐盐雾蚀锈，适应多种教学环境。</w:t>
            </w:r>
          </w:p>
          <w:p w14:paraId="43BED45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整机屏幕采用86英寸液晶显示器。整体外观尺寸：宽≥4400mm，高≥1200mm，厚≤120mm。无推拉式结构，外部无任何可见内部功能模块连接线。主副屏过渡平滑，中间无单独边框阻隔。主屏支持普通粉笔直接书写。整机两侧副屏可支持以下媒介（普通粉笔、液体粉笔、成膜笔）进行板书书写。</w:t>
            </w:r>
          </w:p>
          <w:p w14:paraId="0CE47BA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整机采用超高清LED液晶显示屏，显示比例16:9，分辨率3840×2160。后置输入接口具备2路HDMI、1路RS232、1路USB接口；后置输出接口具备1路音频输出、1路触控USB输出；前置输入接口具备3路USB接口（包含1路Type-C、2路USB）</w:t>
            </w:r>
          </w:p>
          <w:p w14:paraId="20980C7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整机采用红外触控技术，支持整机设备系统中进行20点或以上触控，钢化玻璃表面硬度≥9H。从内部PC通道切换到外部通道后，触摸框在3s内达到可触控状态。整机能感应并自动调节屏幕亮度来达到在不同光照环境下的不同亮度显示效果，此功能可自行开启或关闭。</w:t>
            </w:r>
          </w:p>
          <w:p w14:paraId="7B79877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5.整机内置2.2声道扬声器，</w:t>
            </w:r>
            <w:r>
              <w:rPr>
                <w:rFonts w:hint="eastAsia" w:ascii="仿宋" w:hAnsi="仿宋" w:eastAsia="仿宋" w:cs="仿宋"/>
                <w:color w:val="auto"/>
                <w:sz w:val="24"/>
                <w:szCs w:val="24"/>
                <w:highlight w:val="none"/>
              </w:rPr>
              <w:t>采用针孔阵列发声设计，下边框具有6个发声单元，最大功率≥80W</w:t>
            </w:r>
            <w:r>
              <w:rPr>
                <w:rFonts w:hint="eastAsia" w:ascii="仿宋" w:hAnsi="仿宋" w:eastAsia="仿宋" w:cs="仿宋"/>
                <w:color w:val="auto"/>
                <w:sz w:val="24"/>
                <w:szCs w:val="24"/>
                <w:highlight w:val="none"/>
                <w:lang w:eastAsia="zh-CN"/>
              </w:rPr>
              <w:t>。</w:t>
            </w:r>
          </w:p>
          <w:p w14:paraId="36050E7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6.整机内置非独立外扩展的8阵列麦克风，拾音角度≥180°，可用于对教室环境音频进行采集，拾音距离≥12m。</w:t>
            </w:r>
          </w:p>
          <w:p w14:paraId="49203E68">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整机</w:t>
            </w:r>
            <w:r>
              <w:rPr>
                <w:rFonts w:hint="eastAsia" w:ascii="仿宋" w:hAnsi="仿宋" w:eastAsia="仿宋" w:cs="仿宋"/>
                <w:color w:val="auto"/>
                <w:sz w:val="24"/>
                <w:szCs w:val="24"/>
                <w:highlight w:val="none"/>
              </w:rPr>
              <w:t>扬声器在100%音量下，1米处声压级≥90dB，10米处声压级≥80dB；最低谐振频率不高于100Hz。</w:t>
            </w:r>
          </w:p>
          <w:p w14:paraId="0DF3FFB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8.整机支持色彩空间可选，包含标准模式和sRGB模式，在sRGB模式下可做到高色准△E≤1；</w:t>
            </w:r>
          </w:p>
          <w:p w14:paraId="0AD3408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9.整机全通道支持纸质护眼模式，可实现画面纹理的实时调整；支持纸质纹理：牛皮纸、素描纸、宣纸、水彩纸、水纹纸；支持透明度调节；支持色温调节。</w:t>
            </w:r>
          </w:p>
          <w:p w14:paraId="640FFF1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无需打开智能黑板背板，前置接口面板支持单独前拆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方便后期维护</w:t>
            </w:r>
            <w:r>
              <w:rPr>
                <w:rFonts w:hint="eastAsia" w:ascii="仿宋" w:hAnsi="仿宋" w:eastAsia="仿宋" w:cs="仿宋"/>
                <w:color w:val="auto"/>
                <w:sz w:val="24"/>
                <w:szCs w:val="24"/>
                <w:highlight w:val="none"/>
              </w:rPr>
              <w:t>；</w:t>
            </w:r>
          </w:p>
          <w:p w14:paraId="64A996D4">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11.</w:t>
            </w:r>
            <w:r>
              <w:rPr>
                <w:rFonts w:hint="eastAsia" w:ascii="仿宋" w:hAnsi="仿宋" w:eastAsia="仿宋" w:cs="仿宋"/>
                <w:color w:val="auto"/>
                <w:sz w:val="24"/>
                <w:szCs w:val="24"/>
                <w:highlight w:val="none"/>
              </w:rPr>
              <w:t>为方便用户进行各类设置和操作，设备前置中文按键不少于</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个，可实现音量加减、窗口关闭、触控开关等功能，且均有明确功能，且每个按键不少于两种以上功能；</w:t>
            </w:r>
          </w:p>
          <w:p w14:paraId="015E0B85">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12.</w:t>
            </w:r>
            <w:r>
              <w:rPr>
                <w:rFonts w:hint="eastAsia" w:ascii="仿宋" w:hAnsi="仿宋" w:eastAsia="仿宋" w:cs="仿宋"/>
                <w:color w:val="auto"/>
                <w:sz w:val="24"/>
                <w:szCs w:val="24"/>
                <w:highlight w:val="none"/>
              </w:rPr>
              <w:t>内置一体化超高清5K摄像头，单颗摄像头有效像素</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1900W，可输出最大分辨率5104*3864的图片与视频，具备指示灯工作状态提示；</w:t>
            </w:r>
          </w:p>
          <w:p w14:paraId="68687D6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w:t>
            </w:r>
            <w:r>
              <w:rPr>
                <w:rFonts w:hint="eastAsia" w:ascii="仿宋" w:hAnsi="仿宋" w:eastAsia="仿宋" w:cs="仿宋"/>
                <w:color w:val="auto"/>
                <w:sz w:val="24"/>
                <w:szCs w:val="24"/>
                <w:highlight w:val="none"/>
                <w:lang w:val="en-US" w:eastAsia="zh-CN"/>
              </w:rPr>
              <w:t>整机具备前置</w:t>
            </w:r>
            <w:r>
              <w:rPr>
                <w:rFonts w:hint="eastAsia" w:ascii="仿宋" w:hAnsi="仿宋" w:eastAsia="仿宋" w:cs="仿宋"/>
                <w:color w:val="auto"/>
                <w:sz w:val="24"/>
                <w:szCs w:val="24"/>
                <w:highlight w:val="none"/>
              </w:rPr>
              <w:t>1路全功能Type-C接口，全功能接口具备音频、视频、数据、触控、充电等功能，外接电脑可调用屏体麦克风、音响、摄像头等数据;接口均具备中文丝印标识；</w:t>
            </w:r>
          </w:p>
          <w:p w14:paraId="68DDC4E2">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14.整机</w:t>
            </w:r>
            <w:r>
              <w:rPr>
                <w:rFonts w:hint="eastAsia" w:ascii="仿宋" w:hAnsi="仿宋" w:eastAsia="仿宋" w:cs="仿宋"/>
                <w:color w:val="auto"/>
                <w:sz w:val="24"/>
                <w:szCs w:val="24"/>
                <w:highlight w:val="none"/>
              </w:rPr>
              <w:t>具有悬浮菜单，两指可快速移动悬浮菜单至按压位置，悬浮菜单可进行分组，可添加互动软件等不少于30 个应用；</w:t>
            </w:r>
          </w:p>
          <w:p w14:paraId="2F53D73F">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15.整机</w:t>
            </w:r>
            <w:r>
              <w:rPr>
                <w:rFonts w:hint="eastAsia" w:ascii="仿宋" w:hAnsi="仿宋" w:eastAsia="仿宋" w:cs="仿宋"/>
                <w:color w:val="auto"/>
                <w:sz w:val="24"/>
                <w:szCs w:val="24"/>
                <w:highlight w:val="none"/>
              </w:rPr>
              <w:t>具备前置电脑还原按键，不需专业人员即可轻松解决电脑系统故障，为避免误碰按键采用针孔式设计，并配有中文标识；</w:t>
            </w:r>
          </w:p>
          <w:p w14:paraId="6492788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二、内置电脑：</w:t>
            </w:r>
          </w:p>
          <w:p w14:paraId="282633E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1.CPU 采用国产芯片，处理器核数≥8核，主频≥2.7GHz。</w:t>
            </w:r>
          </w:p>
          <w:p w14:paraId="2146F42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2.内存：8GB或以上配置。硬盘：256GB或以上固态硬盘。</w:t>
            </w:r>
          </w:p>
          <w:p w14:paraId="3223C6C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3.模块主体尺寸不小于尺寸≤28.1mm*5.3mm。</w:t>
            </w:r>
          </w:p>
          <w:p w14:paraId="6E76984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4.PC模块可抽拉式插入整机，可实现无单独接线的插拔。</w:t>
            </w:r>
          </w:p>
          <w:p w14:paraId="123E777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5.预装正版国产操作系统</w:t>
            </w:r>
          </w:p>
          <w:p w14:paraId="673BCDF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 xml:space="preserve">6、具有独立非外扩展的视频输出接口：≥1路HDMI 。 </w:t>
            </w:r>
          </w:p>
          <w:p w14:paraId="33CE70F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三、白板软件：</w:t>
            </w:r>
          </w:p>
          <w:p w14:paraId="077E7B4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1.备授课一体化，具有备课模式及授课模式，且操作界面根据备课和授课使用场景不同而区别设计，符合用户使用需求。</w:t>
            </w:r>
          </w:p>
          <w:p w14:paraId="11620454">
            <w:pPr>
              <w:pStyle w:val="7"/>
              <w:keepNext w:val="0"/>
              <w:keepLines w:val="0"/>
              <w:pageBreakBefore w:val="0"/>
              <w:kinsoku/>
              <w:wordWrap/>
              <w:overflowPunct/>
              <w:topLinePunct w:val="0"/>
              <w:bidi w:val="0"/>
              <w:snapToGrid/>
              <w:spacing w:line="240" w:lineRule="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w:t>
            </w:r>
            <w:r>
              <w:rPr>
                <w:rFonts w:hint="eastAsia" w:ascii="仿宋" w:hAnsi="仿宋" w:eastAsia="仿宋" w:cs="仿宋"/>
                <w:color w:val="auto"/>
                <w:sz w:val="24"/>
                <w:szCs w:val="24"/>
                <w:highlight w:val="none"/>
                <w:lang w:val="en-US" w:eastAsia="zh-CN"/>
              </w:rPr>
              <w:t>不少于4种登录方式，包括账号密码登录、验证码登录、人脸登录、声纹登录等，教师登录系统后打开其他应用及空间，可进行快捷登录，无需再次输入账户密码。</w:t>
            </w:r>
          </w:p>
          <w:p w14:paraId="101A0EF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3.支持课件云存储，无需使用U盘等存储设备，老师只需联网登录即可获取云课件。</w:t>
            </w:r>
          </w:p>
          <w:p w14:paraId="563E9F9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4.支持课件云同步，课件上的所有修改、操作均可实时同步至云端，无需单独保存上传，确保多终端调用同个课件均为最新版本。</w:t>
            </w:r>
          </w:p>
          <w:p w14:paraId="1A021FF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5.课件背景：提供不少于7种以上背景模板供老师选择，支持自定义背景。</w:t>
            </w:r>
          </w:p>
          <w:p w14:paraId="42440DE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6.文本框：支持文本输入并可快速设置字体、大小、颜色、粗体、斜体、下划线、上角标、下角标、项目符号，方便指数、化学式等复杂文本的输入。可对文本的对齐、缩进、行高等进行设置。</w:t>
            </w:r>
          </w:p>
          <w:p w14:paraId="24C6B29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提供不少于5种课堂活动类别：趣味分类、超级分类、竞赛PK、选词填空、判断题，每种类别提供至少4种模板进行选择。</w:t>
            </w:r>
          </w:p>
          <w:p w14:paraId="3416ED2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8.基础图形：支持直线、箭头、正方形、圆角四边形、平行四边形、圆形、等腰三角形、直角三角形、菱形、梯形、五边形等基本图形绘制。</w:t>
            </w:r>
          </w:p>
          <w:p w14:paraId="13D142E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9支持AI语音对话，支持语音资源检索，并可一键将获取的文本内容、图片、视频等资源插入白板，提高教学效率。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1E4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1E5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0D156E4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4E903D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FA9C032">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教师中控桌</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32E1A1EB">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一、外观要求</w:t>
            </w:r>
          </w:p>
          <w:p w14:paraId="06F6EF94">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1.尺寸（L×W×H）：</w:t>
            </w:r>
          </w:p>
          <w:p w14:paraId="03925A7D">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（1）闭合尺寸：1100mm×700mm×1000mm（允许±0.5%偏离）；</w:t>
            </w:r>
          </w:p>
          <w:p w14:paraId="2CD05C7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（2）展开尺寸：1100mm×1660mm×1000mm（允许±0.5%偏离）。</w:t>
            </w:r>
          </w:p>
          <w:p w14:paraId="588E10D0">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2.桌面采用木黄色耐划木质材料，9mm高密度纤维板，密度大于720kg/m3，边缘采用单面封边工艺，采用冷压工艺三聚氰胺贴面，防划、防泼水。</w:t>
            </w:r>
          </w:p>
          <w:p w14:paraId="0F210AE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3.主体采用1.0-1.5mm冷轧钢板，钣金全部通过酸洗磷化喷涂后再进行高温烘烤，防锈；桌面两侧采用高档橡木扶手。</w:t>
            </w:r>
          </w:p>
          <w:p w14:paraId="0CF2FA7B">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4.设计：分体式设计，桌面和桌体自成一体，方便进出设计比较窄的教室门，内置固定螺丝孔位，上下层采用8颗M6*12螺丝，安装简单。桌体拐角采用圆弧设计，倒角R16，防止碰伤。</w:t>
            </w:r>
          </w:p>
          <w:p w14:paraId="196A1725">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二、功能要求</w:t>
            </w:r>
          </w:p>
          <w:p w14:paraId="6CCEBE30">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翻转显示器安装位，最大安装尺寸≤570mm×350mm(23.8寸显示器)。显示器翻转到最大角度和挡边平齐，不影响视线而且美观。采用不锈钢可调阻尼转轴，使用寿命10万次以上，显示器可以在0-130°中任意停留，不会出现反扣现象。讲桌下方预留储物盒，储物盒可放置鼠标等设备。立面围边高100mm，显示器右侧预留2个USB的扩展孔，1个国标5孔插座和1个过线孔，方便鼠标和键盘引线到桌面。模块配备HDMI母座接口*1、VGA 母座接口*1，USB母座接口*2,音频3.5母座接口*1，MIC 6.35母座接口*1，网口*1，三相方形电源接口*1，其中HDMI、VGA、USB、网口、音频五个接口标配2米延长线；讲台内自带固定线孔位，可对台内所有设备线进行固定。</w:t>
            </w:r>
          </w:p>
          <w:p w14:paraId="028C34F1">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2.上层右侧可选配储物抽屉，可放置展台,承重≥20kg，采用三节静音钢珠导轨，厚度为1.2mm。导轨需符合QB/T2454-2013耐久性检测标准。</w:t>
            </w:r>
          </w:p>
          <w:p w14:paraId="7E44ED3C">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下层前门对开门设计，左侧预留光驱门，磁吸式开关，不打开柜门即可开关电脑和使用光驱，内部预留主机限位孔及限位卡槽；右侧设备门，采用天地锁，耐用、防盗。标配19寸国标机架，可拆卸立柱及挡板,可放置中控主机，功放等多媒体设备，设备总空间≤12U。后门采用单开门设计，通过一锁通锁固定，便于维护，后门开门方向为从右到左顺时针方向；下层右侧板预留86盒安装位置，敲落孔设计；后门灰尘较多，不开散热孔，左右两侧采用竖排国标散热孔，左右两侧预留出音孔，可内置两只无源音箱。</w:t>
            </w:r>
          </w:p>
          <w:p w14:paraId="77B168E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下层拼装式设计，左右两侧板利用底下卡扣从前往后推进孔位卡住,前后门框则利用12颗螺丝进行螺丝孔固定等，安装简单，底面离地高度6cm，防潮防锈。讲桌底部4个侧面预留4个进线敲漏孔；讲桌机柜内部的底部预留2个安装孔。</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FBBE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FDE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656427E">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AD3F10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614765F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8口交换机</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641B306">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1.端口：8个10/100/1000M自适应RJ45端口（Auto MDI/MDIX）</w:t>
            </w:r>
            <w:r>
              <w:rPr>
                <w:rFonts w:hint="eastAsia" w:ascii="仿宋" w:hAnsi="仿宋" w:eastAsia="仿宋" w:cs="仿宋"/>
                <w:color w:val="auto"/>
                <w:sz w:val="24"/>
                <w:szCs w:val="24"/>
                <w:highlight w:val="none"/>
                <w:lang w:eastAsia="zh-CN"/>
              </w:rPr>
              <w:t>。</w:t>
            </w:r>
          </w:p>
          <w:p w14:paraId="15B3B863">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2.速度10/100/1000M</w:t>
            </w:r>
            <w:r>
              <w:rPr>
                <w:rFonts w:hint="eastAsia" w:ascii="仿宋" w:hAnsi="仿宋" w:eastAsia="仿宋" w:cs="仿宋"/>
                <w:color w:val="auto"/>
                <w:sz w:val="24"/>
                <w:szCs w:val="24"/>
                <w:highlight w:val="none"/>
                <w:lang w:eastAsia="zh-CN"/>
              </w:rPr>
              <w:t>。</w:t>
            </w:r>
          </w:p>
          <w:p w14:paraId="2A80551A">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3.所有端口均具备线速转发能力</w:t>
            </w:r>
            <w:r>
              <w:rPr>
                <w:rFonts w:hint="eastAsia" w:ascii="仿宋" w:hAnsi="仿宋" w:eastAsia="仿宋" w:cs="仿宋"/>
                <w:color w:val="auto"/>
                <w:sz w:val="24"/>
                <w:szCs w:val="24"/>
                <w:highlight w:val="none"/>
                <w:lang w:eastAsia="zh-CN"/>
              </w:rPr>
              <w:t>。</w:t>
            </w:r>
          </w:p>
          <w:p w14:paraId="65D87C5E">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4.支持端口自动翻转（Auto MDI/MDIX）功能</w:t>
            </w:r>
            <w:r>
              <w:rPr>
                <w:rFonts w:hint="eastAsia" w:ascii="仿宋" w:hAnsi="仿宋" w:eastAsia="仿宋" w:cs="仿宋"/>
                <w:color w:val="auto"/>
                <w:sz w:val="24"/>
                <w:szCs w:val="24"/>
                <w:highlight w:val="none"/>
                <w:lang w:eastAsia="zh-CN"/>
              </w:rPr>
              <w:t>。</w:t>
            </w:r>
          </w:p>
          <w:p w14:paraId="1F53EC39">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5.主机低功耗设计，全钢壳自然散热</w:t>
            </w:r>
            <w:r>
              <w:rPr>
                <w:rFonts w:hint="eastAsia" w:ascii="仿宋" w:hAnsi="仿宋" w:eastAsia="仿宋" w:cs="仿宋"/>
                <w:color w:val="auto"/>
                <w:sz w:val="24"/>
                <w:szCs w:val="24"/>
                <w:highlight w:val="none"/>
                <w:lang w:eastAsia="zh-CN"/>
              </w:rPr>
              <w:t>。</w:t>
            </w:r>
          </w:p>
          <w:p w14:paraId="56807EB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6.即插即用。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954C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416D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176B956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E0E28BB">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678D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48口交换机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5B753">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1.交换容量≥336Gbps，包转发率≥87Mpps。</w:t>
            </w:r>
          </w:p>
          <w:p w14:paraId="328F9DB5">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2.固化10/100/1000M自适应以太网端口≥48个，固化1G/2.5G接口≥4个。</w:t>
            </w:r>
          </w:p>
          <w:p w14:paraId="6C9AA170">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3.设备MAC地址≥16K。</w:t>
            </w:r>
          </w:p>
          <w:p w14:paraId="569A19DC">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4.支持专门针对CPU的保护机制，能够针对发往CPU处理的各种报文进行流区分和优先级队列分级处理，保护交换机在各种环境下稳定工作。</w:t>
            </w:r>
          </w:p>
          <w:p w14:paraId="2CEC282C">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5.支持基础网络保护策略，能够限制用户向网络中发送ARP报文、ICMP请求报文、DHCP请求报文等数据包的数率，对超过限速阈值的报文进行丢弃处理，甚至能够识别攻击行为，对有攻击行为的用户进行隔离。</w:t>
            </w:r>
          </w:p>
          <w:p w14:paraId="4D363D1C">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6.支持IPV4/IPV6静态路由协议。</w:t>
            </w:r>
          </w:p>
          <w:p w14:paraId="54F57348">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7.支持生成树协议STP(IEEE 802.1d)，RSTP(IEEE 802.1w)和MSTP(IEEE 802.1s)，完全保证快速收敛，提高容错能力，保证网络的稳定运行和链路的负载均衡，合理使用网络通道，提供冗余链路利用率。</w:t>
            </w:r>
          </w:p>
          <w:p w14:paraId="62F56D19">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8.支持快速以太网链路检测协议，可快速检测链路的通断和光纤链路的单向性，并支持端口下的环路检测功能，防止端口下因私接Hub等设备形成的环路而导致网络故障的现象。</w:t>
            </w:r>
          </w:p>
          <w:p w14:paraId="6F1B5FB1">
            <w:pPr>
              <w:keepNext w:val="0"/>
              <w:keepLines w:val="0"/>
              <w:pageBreakBefore w:val="0"/>
              <w:widowControl/>
              <w:kinsoku/>
              <w:wordWrap/>
              <w:overflowPunct/>
              <w:topLinePunct w:val="0"/>
              <w:autoSpaceDE/>
              <w:autoSpaceDN/>
              <w:bidi w:val="0"/>
              <w:snapToGrid/>
              <w:spacing w:line="240" w:lineRule="auto"/>
              <w:ind w:left="0" w:leftChars="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9.配合云管平台支持基于网关的网络拓扑自动发现，并以图形化形式呈现；支持基于云的工具箱功能（配置下发、配置备份、配置恢复、命令调试、访问eWeb、访问Telnet、访问SSH、重启、设备升级）；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AC7A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8372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1099F8D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587CDE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60E3B3F0">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网络机柜</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1796AB7C">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1.尺寸（长×宽×高）：≧600mm×600mm×1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00mm</w:t>
            </w:r>
            <w:r>
              <w:rPr>
                <w:rFonts w:hint="eastAsia" w:ascii="仿宋" w:hAnsi="仿宋" w:eastAsia="仿宋" w:cs="仿宋"/>
                <w:color w:val="auto"/>
                <w:sz w:val="24"/>
                <w:szCs w:val="24"/>
                <w:highlight w:val="none"/>
                <w:lang w:eastAsia="zh-CN"/>
              </w:rPr>
              <w:t>。</w:t>
            </w:r>
          </w:p>
          <w:p w14:paraId="5621B13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材质：冷轧钢板</w:t>
            </w:r>
            <w:r>
              <w:rPr>
                <w:rFonts w:hint="eastAsia" w:ascii="仿宋" w:hAnsi="仿宋" w:eastAsia="仿宋" w:cs="仿宋"/>
                <w:color w:val="auto"/>
                <w:sz w:val="24"/>
                <w:szCs w:val="24"/>
                <w:highlight w:val="none"/>
              </w:rPr>
              <w:t>，含层板风扇电源。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C99D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B5ED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A52EE5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B417D4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4011E432">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2EDED64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无感主机：</w:t>
            </w:r>
          </w:p>
          <w:p w14:paraId="28E4AC5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1.音频处理部分和数字功率放大器部分采用一体式设计；</w:t>
            </w:r>
          </w:p>
          <w:p w14:paraId="303CB05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2.主机内置4核国产高速DSP处理芯片，64bit处理内核，信号处理延时小于15ms；</w:t>
            </w:r>
          </w:p>
          <w:p w14:paraId="7D84BFF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3.主机带有4.3英寸含触摸功能的高清液晶显示屏，支持音量，通道，电平，IP地址，噪音，混响等信息显示和密码触控设置；</w:t>
            </w:r>
          </w:p>
          <w:p w14:paraId="0753975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4.支持6路48V幻象供电的麦克风输入，幻象供电可软件开关；</w:t>
            </w:r>
          </w:p>
          <w:p w14:paraId="2171D56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5.支持1个USB立体声输入/输出接口和1个阵列麦克风信号输入接口；</w:t>
            </w:r>
          </w:p>
          <w:p w14:paraId="09C6665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6.支持4路模拟音频差分信号输入，1个3.5mm立体声输入；</w:t>
            </w:r>
          </w:p>
          <w:p w14:paraId="279AFEB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7.支持4路模拟音频差分信号输出，1个3.5mm立体声输出；</w:t>
            </w:r>
          </w:p>
          <w:p w14:paraId="61EFE6A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8.主机内置4*75W/4Ω数字功放，具有延时保护、短路过流保护、过热保护功能；</w:t>
            </w:r>
          </w:p>
          <w:p w14:paraId="0271CEE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9.支持各独立输入通道实时动态电平表显示，可定义5种内置类型选择切换，适应不同场景；</w:t>
            </w:r>
          </w:p>
          <w:p w14:paraId="53B62A0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10.输入通道延时0-255ms可调，支持自定义设置保存数据；</w:t>
            </w:r>
          </w:p>
          <w:p w14:paraId="1E4E7A7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11.每个输入通道支持叠加闪避器，闪避器启动时间可调、保持时间、恢复时间，闪避阈值、闪避值均可单独调节，可支持无线手持麦克风与吊麦无缝衔接；</w:t>
            </w:r>
          </w:p>
          <w:p w14:paraId="1E250E8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12.支持各独立输出通道实时动态电平表显示，可定义3种内置类型选择切换，包括扬声器、耳机\监听、互动\录播模式；</w:t>
            </w:r>
          </w:p>
          <w:p w14:paraId="4C88DE7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13.支持输出通道叠加压限器，输出目标阈值，输出补偿，输出通道延时，输出通路有反相器等均可独立调节；</w:t>
            </w:r>
          </w:p>
          <w:p w14:paraId="72214AF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14.输入和输出通道均支持30段图示均衡器及8段参数均衡器可调；</w:t>
            </w:r>
          </w:p>
          <w:p w14:paraId="7A01041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15.支持麦克风增益可调，噪声抑制0到18等级可调，混响抑制4级可调，扩声还原度10级可调；</w:t>
            </w:r>
          </w:p>
          <w:p w14:paraId="490BB01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16.支持回声消除功能，回音消除尾音长度512ms，消除幅度,收敛速度，延迟值均支持调节；</w:t>
            </w:r>
          </w:p>
          <w:p w14:paraId="32FCDC8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17.支持反馈抑制效果器功能，具备控制开关，16段自适应频率滤波器，反馈抑制频率可手动调整；</w:t>
            </w:r>
          </w:p>
          <w:p w14:paraId="245DBED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18.支持自动增益控制功能，增益控制幅度可调，并可开关自动增益控制功能；</w:t>
            </w:r>
          </w:p>
          <w:p w14:paraId="0592A81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19.支持一键AI自适应系统调音，具备“Tuning”按钮，自动产生粉红噪声，调试软件支持一键AI自适应声场调音，简单高效；</w:t>
            </w:r>
          </w:p>
          <w:p w14:paraId="5257512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20.调音软件支持显示房间内吊麦及音箱数量，调音结束展示设备调音结果；</w:t>
            </w:r>
          </w:p>
          <w:p w14:paraId="1546C98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21.调音软件支持调音失败系统AI立即分析原因，提示如麦克风或音箱连接错误，环境噪音或室内混响等为调试者提供智能参考；</w:t>
            </w:r>
          </w:p>
          <w:p w14:paraId="48CFCF4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22.支持音频矩阵系统功能，每一输入通道均可添加回声消除信号和本地扩声信号，支持独立混音矩阵控制输出，混音矩阵音量设置；</w:t>
            </w:r>
          </w:p>
          <w:p w14:paraId="3D3381B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23.支持AI智能声环境检测，实时获取房间的声学参数，包括环境噪音、信噪比、混响时间；</w:t>
            </w:r>
          </w:p>
          <w:p w14:paraId="50C22C8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24.支持RS-232串口，RJ45网口外联中控控制；</w:t>
            </w:r>
          </w:p>
          <w:p w14:paraId="761233B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25.支持USB/RJ45/RS-232接口，主机联机升级以及主机屏幕进行软件调试；</w:t>
            </w:r>
          </w:p>
          <w:p w14:paraId="15CE3B9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26.主机的RJ45接口最大支持级联3支智能吸顶麦克风；</w:t>
            </w:r>
          </w:p>
          <w:p w14:paraId="10225E8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27.具备内置模式化自定义调节，包括4个工厂模式和4个自定义模式；</w:t>
            </w:r>
          </w:p>
          <w:p w14:paraId="44F9565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28.主机支持参数密码保护，防止误触修改参数内容；</w:t>
            </w:r>
          </w:p>
          <w:p w14:paraId="4675736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无线手持收发套装</w:t>
            </w:r>
          </w:p>
          <w:p w14:paraId="66F99D9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75411BB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3采用彩色液晶屏显示，可全面显示各种工作信息，包括：信号强度，电量，音量，工作频道，对频方式，PPT连接状态；</w:t>
            </w:r>
          </w:p>
          <w:p w14:paraId="1AF08C2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3.具有两种对频模式：红外对频，PPT对频，满足不同的应用场景；</w:t>
            </w:r>
          </w:p>
          <w:p w14:paraId="6CC185D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3E22913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6539816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66D5C0A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60A64AE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503FABB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41719BB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10：接收盒：一路6.35音频输出，一路RF/红外对频切换开关，一路红外头接口，支持翻页PPT（选配），DC5V供电</w:t>
            </w:r>
          </w:p>
          <w:p w14:paraId="6A5B231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11.控制计算机PPT的翻页。对频距离2米，安装方便，不需要任何驱动软件，即插即用，支持系统：Windows、Android。</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7A7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23F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1BD52BFF">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176349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7158A1C7">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数字红外接收器</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9C4A3B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77A3DE9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2.采用彩色液晶屏显示，可全面显示各种工作信息，包括：信号强度，电量，音量，工作频道，对频方式，PPT连接状态；</w:t>
            </w:r>
          </w:p>
          <w:p w14:paraId="6DB6E3B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3.具有两种对频模式：红外对频，PPT对频，满足不同的应用场景；</w:t>
            </w:r>
          </w:p>
          <w:p w14:paraId="18FBFF9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03535D9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4BA0404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4424DCA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6E3957F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4063518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6724AB1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10：接收盒：一路6.35音频输出，一路RF/红外对频切换开关，一路红外头接口，支持翻页PPT（选配），DC5V供电</w:t>
            </w:r>
          </w:p>
          <w:p w14:paraId="35C2C7E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11.控制计算机PPT的翻页。对频距离2米，安装方便，不需要任何驱动软件，即插即用，支持系统：Windows、Android。</w:t>
            </w:r>
          </w:p>
          <w:p w14:paraId="2EB674D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w:t>
            </w:r>
          </w:p>
          <w:p w14:paraId="6866717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采样精度：16Bit</w:t>
            </w:r>
          </w:p>
          <w:p w14:paraId="436CC15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采样率：24KHz</w:t>
            </w:r>
          </w:p>
          <w:p w14:paraId="2854BBF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频率响应：20Hz—12KHz@±7.4dB</w:t>
            </w:r>
            <w:r>
              <w:rPr>
                <w:rFonts w:hint="eastAsia" w:ascii="仿宋" w:hAnsi="仿宋" w:eastAsia="仿宋" w:cs="仿宋"/>
                <w:i w:val="0"/>
                <w:iCs w:val="0"/>
                <w:color w:val="auto"/>
                <w:kern w:val="0"/>
                <w:sz w:val="24"/>
                <w:szCs w:val="24"/>
                <w:highlight w:val="none"/>
                <w:u w:val="none"/>
                <w:lang w:val="en-US" w:eastAsia="zh-CN" w:bidi="ar"/>
              </w:rPr>
              <w:tab/>
            </w:r>
          </w:p>
          <w:p w14:paraId="05D91E3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动态范围：81dB</w:t>
            </w:r>
          </w:p>
          <w:p w14:paraId="2F5A6BE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信噪比：81dB</w:t>
            </w:r>
          </w:p>
          <w:p w14:paraId="33D59BF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系统延时：10ms</w:t>
            </w:r>
          </w:p>
          <w:p w14:paraId="16D6128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满幅输入：156mVrms</w:t>
            </w:r>
          </w:p>
          <w:p w14:paraId="62CD227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满幅输出：938mVrms</w:t>
            </w:r>
          </w:p>
          <w:p w14:paraId="176F51B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输出/输入增益：15.5dB</w:t>
            </w:r>
          </w:p>
          <w:p w14:paraId="20989E9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数据速率：2Mbps</w:t>
            </w:r>
          </w:p>
          <w:p w14:paraId="07CA9D8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发射功率：&gt;10dBm</w:t>
            </w:r>
          </w:p>
          <w:p w14:paraId="7E288CE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最大工作距离：20M</w:t>
            </w:r>
          </w:p>
          <w:p w14:paraId="2E11828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重量：104g</w:t>
            </w:r>
          </w:p>
          <w:p w14:paraId="05D1B4E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电池容量：500mA</w:t>
            </w:r>
          </w:p>
          <w:p w14:paraId="2BEC5F8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充电：5V - 800mA~2A电源适配器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551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1CA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1020D087">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57353E7">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1FF274CD">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数字红外无线麦克风</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2036020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3D1355D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2.采用彩色液晶屏显示，可全面显示各种工作信息，包括：信号强度，电量，音量，工作频道，对频方式，PPT连接状态。</w:t>
            </w:r>
          </w:p>
          <w:p w14:paraId="44CB479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3.具有四种对频模式：U段对频，U段锁频，PPT对频，满足不同的应用场景</w:t>
            </w:r>
          </w:p>
          <w:p w14:paraId="6982D43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22D88AE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1975F73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3A646F9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02E4C01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11DC60D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3A24056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w:t>
            </w:r>
          </w:p>
          <w:p w14:paraId="13D48D0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采样精度：16Bit</w:t>
            </w:r>
          </w:p>
          <w:p w14:paraId="0877A8C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采样率：48KHz</w:t>
            </w:r>
          </w:p>
          <w:p w14:paraId="20120F7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频率响应：20Hz—12KHz@±7.4dB</w:t>
            </w:r>
            <w:r>
              <w:rPr>
                <w:rFonts w:hint="eastAsia" w:ascii="仿宋" w:hAnsi="仿宋" w:eastAsia="仿宋" w:cs="仿宋"/>
                <w:i w:val="0"/>
                <w:iCs w:val="0"/>
                <w:color w:val="auto"/>
                <w:kern w:val="0"/>
                <w:sz w:val="24"/>
                <w:szCs w:val="24"/>
                <w:highlight w:val="none"/>
                <w:u w:val="none"/>
                <w:lang w:val="en-US" w:eastAsia="zh-CN" w:bidi="ar"/>
              </w:rPr>
              <w:tab/>
            </w:r>
          </w:p>
          <w:p w14:paraId="6F5FEE2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动态范围：81dB</w:t>
            </w:r>
          </w:p>
          <w:p w14:paraId="089DEAD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信噪比：81dB</w:t>
            </w:r>
          </w:p>
          <w:p w14:paraId="3B014D4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系统延时：10ms</w:t>
            </w:r>
          </w:p>
          <w:p w14:paraId="7968B60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满幅输入：156mVrms</w:t>
            </w:r>
          </w:p>
          <w:p w14:paraId="0B9A61C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满幅输出：938mVrms</w:t>
            </w:r>
          </w:p>
          <w:p w14:paraId="498361B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输出/输入增益：15.5dB</w:t>
            </w:r>
          </w:p>
          <w:p w14:paraId="4B81C3B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数据速率：2Mbps</w:t>
            </w:r>
          </w:p>
          <w:p w14:paraId="1B788A2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发射功率：&gt;10dBm</w:t>
            </w:r>
          </w:p>
          <w:p w14:paraId="2B25E1B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最大工作距离：20M</w:t>
            </w:r>
          </w:p>
          <w:p w14:paraId="6068220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重量：15g</w:t>
            </w:r>
          </w:p>
          <w:p w14:paraId="46C029E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电池容量：500mA</w:t>
            </w:r>
          </w:p>
          <w:p w14:paraId="064A26B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充电：5V - 800mA~2A电源适配器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3D7E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3FF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68794FB3">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CBDA689">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FC0A114">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充电底座</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1CD1063A">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1.可对≥1只无线麦克风进行充电。</w:t>
            </w:r>
          </w:p>
          <w:p w14:paraId="6EAFB5A5">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2.具备≥1个USB接口，用于连接电源适配器为充电座供电。</w:t>
            </w:r>
          </w:p>
          <w:p w14:paraId="20459917">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3.具备≥1个中控解锁触摸按键。</w:t>
            </w:r>
          </w:p>
          <w:p w14:paraId="456E692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4.充电座内置电子锁，可将无线麦克风锁定于充电底座内充电，方便管理避免丢失。</w:t>
            </w:r>
          </w:p>
          <w:p w14:paraId="35EFC55A">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5.可通过手机扫描二维码后（微信小程序扫码或APP扫码），解锁无线麦克风后使用。</w:t>
            </w:r>
          </w:p>
          <w:p w14:paraId="70AD70F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6.具备RS232接口，支持对接中控主机，解锁无线麦克风。</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0733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DD7B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4041C05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16CFC0E7">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9DA969A">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5E6F7B8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1.喇叭单元：LF：1×6.5″，HF：1×1″</w:t>
            </w:r>
          </w:p>
          <w:p w14:paraId="3DDD628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2.额定阻抗：8Ω</w:t>
            </w:r>
          </w:p>
          <w:p w14:paraId="5D23F29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3.额定功率：100W</w:t>
            </w:r>
          </w:p>
          <w:p w14:paraId="66485FE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4.灵 敏 度：92dB±3dB 1w/1m</w:t>
            </w:r>
          </w:p>
          <w:p w14:paraId="1B1F85C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5.最大声压：113±3dB</w:t>
            </w:r>
          </w:p>
          <w:p w14:paraId="7A66876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6.频率响应：55HZ-20KHZ</w:t>
            </w:r>
          </w:p>
          <w:p w14:paraId="51F396D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7.材质：木质</w:t>
            </w:r>
          </w:p>
          <w:p w14:paraId="39C5609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8.产品净重：5.2Kg</w:t>
            </w:r>
          </w:p>
          <w:p w14:paraId="4B3F05F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9.产品尺寸：230（前宽）×140（后宽）×190（深度）×335（高度）mm</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6F9C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DF40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r>
      <w:tr w14:paraId="3F0F94C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29472C9">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23D5D64D">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120E040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1.电源线：主线BV-4.0辅线BV-2.5，执行标准：GB/T5023.5-2008，护套的绝缘(大于100MΩ)和耐压强度(500V以下1500V)，电缆接头锡焊平整、无毛刺，接地线接触良好、牢固。</w:t>
            </w:r>
          </w:p>
          <w:p w14:paraId="005070F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2.网络线：23AWG六类网线，裸铜线径≥0.57mm，绝缘线径≥1.02mm。</w:t>
            </w:r>
          </w:p>
          <w:p w14:paraId="52C273A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3.辅材：十孔面板、排插、地插、线槽、PVC管材、扎带、钢钉、玻璃胶、胶布、胶水、水晶头、软管、黄腊管等。</w:t>
            </w:r>
          </w:p>
          <w:p w14:paraId="5C0CE1D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4.PVC-U绝缘阻燃电工套管符合JG/T3050-1998。</w:t>
            </w:r>
          </w:p>
          <w:p w14:paraId="6DB3B87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每机位安装十孔（10A)电源插面板材质阻燃PC厚度1.5mm，鞍型四卡位接线端子，接线柱空间4.9*5.9mm，额定电流10A，额定电3间9压250V，额定功率2500W。信息端口，施工时预留1.5m线长，信息线采用六类双绞线并预装好水晶头，网络线做好信息标识。电源与信息线采用分管Pvc管夹固定在电脑桌侧。机房50CM墙面安装8个电源面板（每面两个）。重新做配电柜提高至1.5米安装到位（含开挖补缝），每6台配一个25A空气开关。</w:t>
            </w:r>
          </w:p>
          <w:p w14:paraId="552FEA09">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6.设计和施工依据GB/T 50311-2016综合布线系统工程设计规范。</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9E38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1A2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r>
      <w:tr w14:paraId="186B0AD7">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5A607D7">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75C1C823">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419A335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1.匹数：≧3匹。</w:t>
            </w:r>
          </w:p>
          <w:p w14:paraId="37E2D58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2.制冷剂：R32。</w:t>
            </w:r>
          </w:p>
          <w:p w14:paraId="742982F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3.制冷量：≥7200W。</w:t>
            </w:r>
          </w:p>
          <w:p w14:paraId="61C0EA1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4.最大制冷功率：2500W。</w:t>
            </w:r>
          </w:p>
          <w:p w14:paraId="35B12F5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5.电压/频率：220V/50Hz。</w:t>
            </w:r>
          </w:p>
          <w:p w14:paraId="6D8BDB3F">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6.不锈钢铁架，含管材包安装。</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BA7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3295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A4F1002">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E8AA10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vAlign w:val="center"/>
          </w:tcPr>
          <w:p w14:paraId="05DB629A">
            <w:pPr>
              <w:keepNext w:val="0"/>
              <w:keepLines w:val="0"/>
              <w:pageBreakBefore w:val="0"/>
              <w:widowControl/>
              <w:kinsoku/>
              <w:wordWrap/>
              <w:overflowPunct/>
              <w:topLinePunct w:val="0"/>
              <w:autoSpaceDE/>
              <w:autoSpaceDN/>
              <w:bidi w:val="0"/>
              <w:snapToGrid/>
              <w:spacing w:line="240" w:lineRule="auto"/>
              <w:ind w:left="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5813" w:type="dxa"/>
            <w:tcBorders>
              <w:top w:val="single" w:color="000000" w:sz="4" w:space="0"/>
              <w:left w:val="single" w:color="000000" w:sz="4" w:space="0"/>
              <w:bottom w:val="single" w:color="000000" w:sz="4" w:space="0"/>
              <w:right w:val="single" w:color="000000" w:sz="4" w:space="0"/>
            </w:tcBorders>
            <w:noWrap/>
            <w:vAlign w:val="center"/>
          </w:tcPr>
          <w:p w14:paraId="19B713A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1.陶瓷防静电地板：</w:t>
            </w:r>
          </w:p>
          <w:p w14:paraId="5EE120B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（1）材质：全钢基材，陶瓷面层填充发泡水泥。</w:t>
            </w:r>
          </w:p>
          <w:p w14:paraId="6153677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（2）规格：≥600mm*600mm*40mm。</w:t>
            </w:r>
          </w:p>
          <w:p w14:paraId="3E0CA76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3A7E4D9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71CA841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00A7CAA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4066232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630E081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087F6CC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18E4183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505D43E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1C76D69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1785BF4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33CB49D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69DC0F84">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D9C0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95</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21F5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r w14:paraId="4C597012">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DF85B39">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47AAA">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7C2A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 </w:t>
            </w:r>
          </w:p>
          <w:p w14:paraId="7AB3DDD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4B437C2E">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5214744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1DEFE7F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4B6D18A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76A03E1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280D2CF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59305E7B">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7D55D3D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71F84BF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1610892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187A3AEE">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13825F2F">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657D0EFE">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4CDABB3B">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7F9005E4">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7B2493E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64086BF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2CFBC8D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9556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D0D7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1BE3F72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E051D9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285F">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0497CC5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1、全面适配国产操作系统（kylin、UOS、Loongnix）支持飞腾、海思麒麟、锟鹏、龙芯3A4000，3A5000、兆芯、海光、瑞芯微等架构硬件终端。</w:t>
            </w:r>
            <w:r>
              <w:rPr>
                <w:rFonts w:hint="eastAsia" w:ascii="仿宋" w:hAnsi="仿宋" w:eastAsia="仿宋" w:cs="仿宋"/>
                <w:color w:val="auto"/>
                <w:sz w:val="24"/>
                <w:szCs w:val="24"/>
                <w:highlight w:val="none"/>
                <w:lang w:val="en-US" w:eastAsia="zh-CN" w:bidi="ar"/>
              </w:rPr>
              <w:t>与学生工作站同牌子；</w:t>
            </w:r>
          </w:p>
          <w:p w14:paraId="13E20193">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2、具备班级管理功能，老师可以建立班级模型并保存，方便以后直接调用；</w:t>
            </w:r>
          </w:p>
          <w:p w14:paraId="3EE93A9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3、具备桌面监视功能，教师端可远程监视学生端屏幕，并可查看桌面缩小图；</w:t>
            </w:r>
          </w:p>
          <w:p w14:paraId="545DF53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4、支持远程命令，方便老师同意执行某些应用操作，如开、关机、重启等；</w:t>
            </w:r>
          </w:p>
          <w:p w14:paraId="763809B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5、具备黑屏肃静功能，教师端可统一将学生端画面锁定；</w:t>
            </w:r>
          </w:p>
          <w:p w14:paraId="578F015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6、具备文件共享功能，可以进行文件资料共享，每个学员都可以共享文件，视频点播，方便学员选取需要的课件；可支持上传、下载、 音视频等功能。</w:t>
            </w:r>
          </w:p>
          <w:p w14:paraId="6B7F35D8">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7、广播教学：可以将教师机的屏幕广播给学生机,老师麦克风声音也可以同步被广播到学生机；</w:t>
            </w:r>
          </w:p>
          <w:p w14:paraId="1CCE986D">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8、学生演示：教师可以选择某个学生，将其计算机屏幕广播给其他学生机做演示；</w:t>
            </w:r>
          </w:p>
          <w:p w14:paraId="34DAE68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9、学生举手：学生可以通过计算机点击举手；</w:t>
            </w:r>
          </w:p>
          <w:p w14:paraId="1AB2EF5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10、消息互动：学生可以通过发送远程消息，请求教师帮助。</w:t>
            </w:r>
          </w:p>
          <w:p w14:paraId="70727FA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11、抢答竞赛：教师可以在教学过程中发起抢答竞赛及时检验课堂教学成果。</w:t>
            </w:r>
          </w:p>
          <w:p w14:paraId="0B1FDBA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12、截屏测验：不需老师事先按模板制作试卷，直接截取教师机电脑屏幕内容做为考题分发到学生端，以考核学生的学习成果。</w:t>
            </w:r>
          </w:p>
          <w:p w14:paraId="280BF41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13、弹幕互动：提供教师开关弹幕功能，开启状态下，弹幕内容可在教学大屏上滚动显示。</w:t>
            </w:r>
          </w:p>
          <w:p w14:paraId="46A2C46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14、抽答：随机抽选一名学生进行答题，并根据其表现进行评分奖惩。</w:t>
            </w:r>
          </w:p>
          <w:p w14:paraId="3C39CA1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15、网络影院：支持几乎所有常见的媒体音视频格式，包括MPG、,MPEG,、M2V、MPV、MP3、VCD、VOB、MOV、AVI、RM、RMVB、ASF、WMV、MP4，播放流畅同步、高效；</w:t>
            </w:r>
          </w:p>
          <w:p w14:paraId="7F8B5E3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16、课件点播：对教学音视频资源进行管理，学生可以实现音视频资源的点播收看，方便自主学习，可添加多种格式文件包括音视频文件；</w:t>
            </w:r>
          </w:p>
          <w:p w14:paraId="2896AE1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17、文件分发：教师可以将文件分发给学生计算机；</w:t>
            </w:r>
          </w:p>
          <w:p w14:paraId="30F10E9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18、作业提交：学生把做好的作业直接提交到教师机，方便教师批改作业要收取的麻烦；</w:t>
            </w:r>
          </w:p>
          <w:p w14:paraId="59AE64E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19、不需通过其它硬件设备，教师端对网络摄像机进行设置预置位、可左右上下转动和变焦控制，同时也可以点击跟踪摄像机方向转动，方便快捷地调度摄像机；</w:t>
            </w:r>
          </w:p>
          <w:p w14:paraId="542B842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20、支持无线投屏功能，不接受如投屏器需人工切换网络的投屏方式，教师端可以直接将老师手机摄像头投屏到学生端，通过阿、老师授权，也可以将学员手机，平板等终端设备屏幕无线投屏到教师机屏幕，方便老师和学员移动对比教学。</w:t>
            </w:r>
          </w:p>
          <w:p w14:paraId="13C871F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21、软件可以直接调用USB高拍仪镜头，自动免对焦，无需人为调焦，画面可以无级旋转或按90度旋转，能进行动态实物展示，具有视频展示、图像缩放、旋转画面共享到学生机屏幕。</w:t>
            </w:r>
          </w:p>
          <w:p w14:paraId="09A19D3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2</w:t>
            </w:r>
            <w:r>
              <w:rPr>
                <w:rFonts w:hint="eastAsia" w:ascii="仿宋" w:hAnsi="仿宋" w:eastAsia="仿宋" w:cs="仿宋"/>
                <w:color w:val="auto"/>
                <w:sz w:val="24"/>
                <w:szCs w:val="24"/>
                <w:highlight w:val="none"/>
                <w:lang w:val="en-US" w:eastAsia="zh-CN" w:bidi="ar"/>
              </w:rPr>
              <w:t>2</w:t>
            </w:r>
            <w:r>
              <w:rPr>
                <w:rFonts w:hint="eastAsia" w:ascii="仿宋" w:hAnsi="仿宋" w:eastAsia="仿宋" w:cs="仿宋"/>
                <w:color w:val="auto"/>
                <w:sz w:val="24"/>
                <w:szCs w:val="24"/>
                <w:highlight w:val="none"/>
                <w:lang w:bidi="ar"/>
              </w:rPr>
              <w:t>、为适应不同的网络状况，至少需要两种传输模式可供用户可自行选择。</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D94E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5A1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r>
      <w:tr w14:paraId="2687D55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DF6433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9B8E">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6DE6897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要求软件为B/S，基于WEB的全中文图形化管理界面，支持现有网络环境下的跨网段、跨路由管理；服务器支持端口映射、DMZ方式访问。支持广域网分发镜像管理终端。标配教室管理服务器（CPU：≥8核，基础主频≥2.7Ghz，缓存≥8M；内存：≥8G；硬盘：≥512SSD，体积＜2L）；</w:t>
            </w:r>
          </w:p>
          <w:p w14:paraId="04E737F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bidi="ar"/>
              </w:rPr>
              <w:t>2、支持中央服务器管理模式，且可以在主流国产操作系统（UOS、kylin等）上运行部署；</w:t>
            </w:r>
            <w:r>
              <w:rPr>
                <w:rFonts w:hint="eastAsia" w:ascii="仿宋" w:hAnsi="仿宋" w:eastAsia="仿宋" w:cs="仿宋"/>
                <w:color w:val="auto"/>
                <w:sz w:val="24"/>
                <w:szCs w:val="24"/>
                <w:highlight w:val="none"/>
                <w:lang w:val="en-US" w:eastAsia="zh-CN" w:bidi="ar"/>
              </w:rPr>
              <w:t>与学生工作站同牌子；</w:t>
            </w:r>
          </w:p>
          <w:p w14:paraId="3CC4BE1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服务端支持多个平台部署，包括ARM、AMD、X86，服务器操作系统支持国产麒麟、统信操作系统。一台服务器可以同时管理多种架构的终端（ARM、AMD、X86、LongArch），支持主流国产操作系统（UOS、kylin）以及windows系列的下发部署。</w:t>
            </w:r>
          </w:p>
          <w:p w14:paraId="194ECBD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3、可支持多个分组同时管理，分组数量无上限，每个分组可最多管理254台终端；支持多级分组模式，并以树状图展示分组。</w:t>
            </w:r>
          </w:p>
          <w:p w14:paraId="3CD73379">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4、支持多个终端同时使用一个系统模板，且多个分组也可以同时使用一个虚拟磁盘；</w:t>
            </w:r>
          </w:p>
          <w:p w14:paraId="210BF63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支持多部门、多用户的分组管理，可对一个部门进行批量磁盘关联，使用同一个磁盘；也可以在同一个分组下独立对某个终端进行磁盘关联，例如，在一个分组教室中，教师机使用教师桌面系统磁盘，学生使用学生系统磁盘。</w:t>
            </w:r>
          </w:p>
          <w:p w14:paraId="6F8D4B4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6、支持每个分组的策略化管理，且每个桌面支持单独设置对应的管理策略，如引导顺序、保护还原、引导密码、系统是否隐藏等参数；</w:t>
            </w:r>
          </w:p>
          <w:p w14:paraId="30030C9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7、软件支持对分组中的所有终端统一设置还原策略，也可以单独对某台终端进行还原策略的设置；</w:t>
            </w:r>
          </w:p>
          <w:p w14:paraId="3E617F3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8、用户可通过浏览器，在任意客户端通过账号和密码访问服务器，对机房的镜像、磁盘、分组进行远程管理和维护；</w:t>
            </w:r>
          </w:p>
          <w:p w14:paraId="0E612C7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9、支持分级管理，多个管理员进行多任务管理操作，管理员可根据需求设置不同的权限；</w:t>
            </w:r>
          </w:p>
          <w:p w14:paraId="5F1C096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10、支持IP占位功能，为故障终端预留IP，不会由于单点的故障，而影响整体的计算机名和IP排序管理；</w:t>
            </w:r>
          </w:p>
          <w:p w14:paraId="353539A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p>
          <w:p w14:paraId="6006172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终端要求：</w:t>
            </w:r>
          </w:p>
          <w:p w14:paraId="7572B427">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11、终端开机后会自动获取服务端IP地址并部署所有的镜像到本地，部署完成后，服务器意外出现宕机、断网等情况时，终端可脱离服务器使用，避免引起的教学事故，且每个系统保持离线前的还原或者不还原的还原策略；                    </w:t>
            </w:r>
          </w:p>
          <w:p w14:paraId="4FF9D61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12、样机增量更新后，管理员可以选择更新到指定分组或者更新指定终端，分组内的终端或者指定终端开机后会自动在后台与服务器进行数据同步，无需停课更新维护；</w:t>
            </w:r>
          </w:p>
          <w:p w14:paraId="09204167">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13、软件支持对每个系统单独进行引导密码设置，只有输入正确的密码才能启动指定的系统；</w:t>
            </w:r>
          </w:p>
          <w:p w14:paraId="6B9EFD03">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14、多个系统时，支持显示和隐藏某个系统、默认进入系统以及等待时长等，满足教学的特殊需求；</w:t>
            </w:r>
          </w:p>
          <w:p w14:paraId="6D6C3C43">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15、支持用户在系统选单界面主动选择任意系统进入，也可指定其中一个系统为默认系统，终端开机后可自动进入指定的默认系统；</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0F59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EF2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459A52D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03F991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88BC">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实训五角桌</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AE8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1.尺寸：≥1500mm直径板式五角桌。</w:t>
            </w:r>
          </w:p>
          <w:p w14:paraId="4ECB52F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2.材质：优质高密度板基材，使用连体设计。</w:t>
            </w:r>
          </w:p>
          <w:p w14:paraId="4952481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3.外观设计：采用人体工程理念及个性化需求，支撑受力点合理布局，整件产品拼接好，接缝整齐。</w:t>
            </w:r>
          </w:p>
          <w:p w14:paraId="52FEFD5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4.颜色：根据现场情况定制。</w:t>
            </w:r>
          </w:p>
          <w:p w14:paraId="6B1DE6A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5.面板采用优质E1级环保刨花板，需要经过防虫、防腐等化学处理，持久不变形。</w:t>
            </w:r>
          </w:p>
          <w:p w14:paraId="4AF3DDC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6.2h吸水厚度膨胀率≤8.0%，内胶合强度≥0.35 MPa。</w:t>
            </w:r>
          </w:p>
          <w:p w14:paraId="7CF7F32C">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7.甲醛释放量符合标准GB/T4897-2015《刨花板》、GB/T39600-2021《人造板及其制品甲醛释放量分级》。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D87A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B23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52D2E2A3">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C74F4B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65F02">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1C5D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22446E1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3F0407E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767D985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3B4841E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3F6F73BF">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ECD3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035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9F7C69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678F72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0EE08">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智慧黑板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0613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一、基本参数：</w:t>
            </w:r>
          </w:p>
          <w:p w14:paraId="6001E99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1.整机采用全金属外壳，三拼接平面一体化设计。整机屏幕边缘采用金属圆角包边防护，整机背板采用金属材质，有效屏蔽内部电路器件辐射；防潮耐盐雾蚀锈，适应多种教学环境。</w:t>
            </w:r>
          </w:p>
          <w:p w14:paraId="2C52C5E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整机屏幕采用86英寸液晶显示器。整体外观尺寸：宽≥4400mm，高≥1200mm，厚≤120mm。无推拉式结构，外部无任何可见内部功能模块连接线。主副屏过渡平滑，中间无单独边框阻隔。主屏支持普通粉笔直接书写。整机两侧副屏可支持以下媒介（普通粉笔、液体粉笔、成膜笔）进行板书书写。</w:t>
            </w:r>
          </w:p>
          <w:p w14:paraId="0364592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整机采用超高清LED液晶显示屏，显示比例16:9，分辨率3840×2160。后置输入接口具备2路HDMI、1路RS232、1路USB接口；后置输出接口具备1路音频输出、1路触控USB输出；前置输入接口具备3路USB接口（包含1路Type-C、2路USB）</w:t>
            </w:r>
          </w:p>
          <w:p w14:paraId="5A4FEC1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整机采用红外触控技术，支持整机设备系统中进行20点或以上触控，钢化玻璃表面硬度≥9H。从内部PC通道切换到外部通道后，触摸框在3s内达到可触控状态。整机能感应并自动调节屏幕亮度来达到在不同光照环境下的不同亮度显示效果，此功能可自行开启或关闭。</w:t>
            </w:r>
          </w:p>
          <w:p w14:paraId="0D18A3B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5.整机内置2.2声道扬声器，</w:t>
            </w:r>
            <w:r>
              <w:rPr>
                <w:rFonts w:hint="eastAsia" w:ascii="仿宋" w:hAnsi="仿宋" w:eastAsia="仿宋" w:cs="仿宋"/>
                <w:color w:val="auto"/>
                <w:sz w:val="24"/>
                <w:szCs w:val="24"/>
                <w:highlight w:val="none"/>
              </w:rPr>
              <w:t>采用针孔阵列发声设计，下边框具有6个发声单元，最大功率≥80W</w:t>
            </w:r>
            <w:r>
              <w:rPr>
                <w:rFonts w:hint="eastAsia" w:ascii="仿宋" w:hAnsi="仿宋" w:eastAsia="仿宋" w:cs="仿宋"/>
                <w:color w:val="auto"/>
                <w:sz w:val="24"/>
                <w:szCs w:val="24"/>
                <w:highlight w:val="none"/>
                <w:lang w:eastAsia="zh-CN"/>
              </w:rPr>
              <w:t>。</w:t>
            </w:r>
          </w:p>
          <w:p w14:paraId="3980862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6.整机内置非独立外扩展的8阵列麦克风，拾音角度≥180°，可用于对教室环境音频进行采集，拾音距离≥12m。</w:t>
            </w:r>
          </w:p>
          <w:p w14:paraId="08E39F27">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整机</w:t>
            </w:r>
            <w:r>
              <w:rPr>
                <w:rFonts w:hint="eastAsia" w:ascii="仿宋" w:hAnsi="仿宋" w:eastAsia="仿宋" w:cs="仿宋"/>
                <w:color w:val="auto"/>
                <w:sz w:val="24"/>
                <w:szCs w:val="24"/>
                <w:highlight w:val="none"/>
              </w:rPr>
              <w:t>扬声器在100%音量下，1米处声压级≥90dB，10米处声压级≥80dB；最低谐振频率不高于100Hz。</w:t>
            </w:r>
          </w:p>
          <w:p w14:paraId="752CB3D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8.整机支持色彩空间可选，包含标准模式和sRGB模式，在sRGB模式下可做到高色准△E≤1；</w:t>
            </w:r>
          </w:p>
          <w:p w14:paraId="2896F05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9.整机全通道支持纸质护眼模式，可实现画面纹理的实时调整；支持纸质纹理：牛皮纸、素描纸、宣纸、水彩纸、水纹纸；支持透明度调节；支持色温调节。</w:t>
            </w:r>
          </w:p>
          <w:p w14:paraId="5760BFC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无需打开智能黑板背板，前置接口面板支持单独前拆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方便后期维护</w:t>
            </w:r>
            <w:r>
              <w:rPr>
                <w:rFonts w:hint="eastAsia" w:ascii="仿宋" w:hAnsi="仿宋" w:eastAsia="仿宋" w:cs="仿宋"/>
                <w:color w:val="auto"/>
                <w:sz w:val="24"/>
                <w:szCs w:val="24"/>
                <w:highlight w:val="none"/>
              </w:rPr>
              <w:t>；</w:t>
            </w:r>
          </w:p>
          <w:p w14:paraId="0904A185">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11.</w:t>
            </w:r>
            <w:r>
              <w:rPr>
                <w:rFonts w:hint="eastAsia" w:ascii="仿宋" w:hAnsi="仿宋" w:eastAsia="仿宋" w:cs="仿宋"/>
                <w:color w:val="auto"/>
                <w:sz w:val="24"/>
                <w:szCs w:val="24"/>
                <w:highlight w:val="none"/>
              </w:rPr>
              <w:t>为方便用户进行各类设置和操作，设备前置中文按键不少于</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个，可实现音量加减、窗口关闭、触控开关等功能，且均有明确功能，且每个按键不少于两种以上功能；</w:t>
            </w:r>
          </w:p>
          <w:p w14:paraId="7CA2964C">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12.</w:t>
            </w:r>
            <w:r>
              <w:rPr>
                <w:rFonts w:hint="eastAsia" w:ascii="仿宋" w:hAnsi="仿宋" w:eastAsia="仿宋" w:cs="仿宋"/>
                <w:color w:val="auto"/>
                <w:sz w:val="24"/>
                <w:szCs w:val="24"/>
                <w:highlight w:val="none"/>
              </w:rPr>
              <w:t>内置一体化超高清5K摄像头，单颗摄像头有效像素</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1900W，可输出最大分辨率5104*3864的图片与视频，具备指示灯工作状态提示；</w:t>
            </w:r>
          </w:p>
          <w:p w14:paraId="46BD445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w:t>
            </w:r>
            <w:r>
              <w:rPr>
                <w:rFonts w:hint="eastAsia" w:ascii="仿宋" w:hAnsi="仿宋" w:eastAsia="仿宋" w:cs="仿宋"/>
                <w:color w:val="auto"/>
                <w:sz w:val="24"/>
                <w:szCs w:val="24"/>
                <w:highlight w:val="none"/>
                <w:lang w:val="en-US" w:eastAsia="zh-CN"/>
              </w:rPr>
              <w:t>整机具备前置</w:t>
            </w:r>
            <w:r>
              <w:rPr>
                <w:rFonts w:hint="eastAsia" w:ascii="仿宋" w:hAnsi="仿宋" w:eastAsia="仿宋" w:cs="仿宋"/>
                <w:color w:val="auto"/>
                <w:sz w:val="24"/>
                <w:szCs w:val="24"/>
                <w:highlight w:val="none"/>
              </w:rPr>
              <w:t>1路全功能Type-C接口，全功能接口具备音频、视频、数据、触控、充电等功能，外接电脑可调用屏体麦克风、音响、摄像头等数据;接口均具备中文丝印标识；</w:t>
            </w:r>
          </w:p>
          <w:p w14:paraId="4906EFCA">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14.整机</w:t>
            </w:r>
            <w:r>
              <w:rPr>
                <w:rFonts w:hint="eastAsia" w:ascii="仿宋" w:hAnsi="仿宋" w:eastAsia="仿宋" w:cs="仿宋"/>
                <w:color w:val="auto"/>
                <w:sz w:val="24"/>
                <w:szCs w:val="24"/>
                <w:highlight w:val="none"/>
              </w:rPr>
              <w:t>具有悬浮菜单，两指可快速移动悬浮菜单至按压位置，悬浮菜单可进行分组，可添加互动软件等不少于30 个应用；</w:t>
            </w:r>
          </w:p>
          <w:p w14:paraId="20C9FC30">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15.整机</w:t>
            </w:r>
            <w:r>
              <w:rPr>
                <w:rFonts w:hint="eastAsia" w:ascii="仿宋" w:hAnsi="仿宋" w:eastAsia="仿宋" w:cs="仿宋"/>
                <w:color w:val="auto"/>
                <w:sz w:val="24"/>
                <w:szCs w:val="24"/>
                <w:highlight w:val="none"/>
              </w:rPr>
              <w:t>具备前置电脑还原按键，不需专业人员即可轻松解决电脑系统故障，为避免误碰按键采用针孔式设计，并配有中文标识；</w:t>
            </w:r>
          </w:p>
          <w:p w14:paraId="21FE2A3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二、内置电脑：</w:t>
            </w:r>
          </w:p>
          <w:p w14:paraId="4EB42D9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1.CPU 采用国产芯片，处理器核数≥8核，主频≥2.7GHz。</w:t>
            </w:r>
          </w:p>
          <w:p w14:paraId="4F38673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2.内存：8GB或以上配置。硬盘：256GB或以上固态硬盘。</w:t>
            </w:r>
          </w:p>
          <w:p w14:paraId="384A248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3.模块主体尺寸不小于尺寸≤28.1mm*5.3mm。</w:t>
            </w:r>
          </w:p>
          <w:p w14:paraId="4520772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4.PC模块可抽拉式插入整机，可实现无单独接线的插拔。</w:t>
            </w:r>
          </w:p>
          <w:p w14:paraId="1BDF690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5.预装正版国产操作系统</w:t>
            </w:r>
          </w:p>
          <w:p w14:paraId="5D7CA98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 xml:space="preserve">6、具有独立非外扩展的视频输出接口：≥1路HDMI 。 </w:t>
            </w:r>
          </w:p>
          <w:p w14:paraId="065D0CD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三、白板软件：</w:t>
            </w:r>
          </w:p>
          <w:p w14:paraId="5F5BE09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1.备授课一体化，具有备课模式及授课模式，且操作界面根据备课和授课使用场景不同而区别设计，符合用户使用需求。</w:t>
            </w:r>
          </w:p>
          <w:p w14:paraId="383C458F">
            <w:pPr>
              <w:pStyle w:val="7"/>
              <w:keepNext w:val="0"/>
              <w:keepLines w:val="0"/>
              <w:pageBreakBefore w:val="0"/>
              <w:kinsoku/>
              <w:wordWrap/>
              <w:overflowPunct/>
              <w:topLinePunct w:val="0"/>
              <w:bidi w:val="0"/>
              <w:snapToGrid/>
              <w:spacing w:line="240" w:lineRule="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w:t>
            </w:r>
            <w:r>
              <w:rPr>
                <w:rFonts w:hint="eastAsia" w:ascii="仿宋" w:hAnsi="仿宋" w:eastAsia="仿宋" w:cs="仿宋"/>
                <w:color w:val="auto"/>
                <w:sz w:val="24"/>
                <w:szCs w:val="24"/>
                <w:highlight w:val="none"/>
                <w:lang w:val="en-US" w:eastAsia="zh-CN"/>
              </w:rPr>
              <w:t>不少于4种登录方式，包括账号密码登录、验证码登录、人脸登录、声纹登录等，教师登录系统后打开其他应用及空间，可进行快捷登录，无需再次输入账户密码。</w:t>
            </w:r>
          </w:p>
          <w:p w14:paraId="1647A39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3.支持课件云存储，无需使用U盘等存储设备，老师只需联网登录即可获取云课件。</w:t>
            </w:r>
          </w:p>
          <w:p w14:paraId="12A1E65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4.支持课件云同步，课件上的所有修改、操作均可实时同步至云端，无需单独保存上传，确保多终端调用同个课件均为最新版本。</w:t>
            </w:r>
          </w:p>
          <w:p w14:paraId="21DAA7B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5.课件背景：提供不少于7种以上背景模板供老师选择，支持自定义背景。</w:t>
            </w:r>
          </w:p>
          <w:p w14:paraId="418C96E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6.文本框：支持文本输入并可快速设置字体、大小、颜色、粗体、斜体、下划线、上角标、下角标、项目符号，方便指数、化学式等复杂文本的输入。可对文本的对齐、缩进、行高等进行设置。</w:t>
            </w:r>
          </w:p>
          <w:p w14:paraId="2AD347E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提供不少于5种课堂活动类别：趣味分类、超级分类、竞赛PK、选词填空、判断题，每种类别提供至少4种模板进行选择。</w:t>
            </w:r>
          </w:p>
          <w:p w14:paraId="4A256D6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8.基础图形：支持直线、箭头、正方形、圆角四边形、平行四边形、圆形、等腰三角形、直角三角形、菱形、梯形、五边形等基本图形绘制。</w:t>
            </w:r>
          </w:p>
          <w:p w14:paraId="1969EAF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9支持AI语音对话，支持语音资源检索，并可一键将获取的文本内容、图片、视频等资源插入白板，提高教学效率。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455D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2FBC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1E16036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8ED821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0CEAA">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显示一体机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39106">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1.屏幕尺寸：≥65英寸。</w:t>
            </w:r>
          </w:p>
          <w:p w14:paraId="71DE7E0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2.屏幕分辨率：≥3840*2160。</w:t>
            </w:r>
          </w:p>
          <w:p w14:paraId="5BC65D43">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3.亮度：300cd/m2。</w:t>
            </w:r>
          </w:p>
          <w:p w14:paraId="7A11DA9F">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4.对比度：4000:1。</w:t>
            </w:r>
          </w:p>
          <w:p w14:paraId="640954A6">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5.屏幕比例：16:9。</w:t>
            </w:r>
          </w:p>
          <w:p w14:paraId="04D47CB5">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6.背光源：直下式D-LED背光源。</w:t>
            </w:r>
          </w:p>
          <w:p w14:paraId="22DFBD41">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7.水平视角（度）：±178°。</w:t>
            </w:r>
          </w:p>
          <w:p w14:paraId="15094564">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8.垂直视角（度）：±178°。</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B649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3641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169E08C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1BD4724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B9C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教师中控桌</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4850C">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一、外观要求</w:t>
            </w:r>
          </w:p>
          <w:p w14:paraId="3845A213">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1.尺寸（L×W×H）：</w:t>
            </w:r>
          </w:p>
          <w:p w14:paraId="457DC857">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（1）闭合尺寸：1100mm×700mm×1000mm（允许±0.5%偏离）；</w:t>
            </w:r>
          </w:p>
          <w:p w14:paraId="57CAD0E3">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（2）展开尺寸：1100mm×1660mm×1000mm（允许±0.5%偏离）。</w:t>
            </w:r>
          </w:p>
          <w:p w14:paraId="3FC4EAFC">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2.桌面采用木黄色耐划木质材料，9mm高密度纤维板，密度大于720kg/m3，边缘采用单面封边工艺，采用冷压工艺三聚氰胺贴面，防划、防泼水。</w:t>
            </w:r>
          </w:p>
          <w:p w14:paraId="673861E0">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3.主体采用1.0-1.5mm冷轧钢板，钣金全部通过酸洗磷化喷涂后再进行高温烘烤，防锈；桌面两侧采用高档橡木扶手。</w:t>
            </w:r>
          </w:p>
          <w:p w14:paraId="4FE79795">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4.设计：分体式设计，桌面和桌体自成一体，方便进出设计比较窄的教室门，内置固定螺丝孔位，上下层采用8颗M6*12螺丝，安装简单。桌体拐角采用圆弧设计，倒角R16，防止碰伤。</w:t>
            </w:r>
          </w:p>
          <w:p w14:paraId="4293F0D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二、功能要求</w:t>
            </w:r>
          </w:p>
          <w:p w14:paraId="4397E490">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翻转显示器安装位，最大安装尺寸≤570mm×350mm(23.8寸显示器)。显示器翻转到最大角度和挡边平齐，不影响视线而且美观。采用不锈钢可调阻尼转轴，使用寿命10万次以上，显示器可以在0-130°中任意停留，不会出现反扣现象。讲桌下方预留储物盒，储物盒可放置鼠标等设备。立面围边高100mm，显示器右侧预留2个USB的扩展孔，1个国标5孔插座和1个过线孔，方便鼠标和键盘引线到桌面。模块配备HDMI母座接口*1、VGA 母座接口*1，USB母座接口*2,音频3.5母座接口*1，MIC 6.35母座接口*1，网口*1，三相方形电源接口*1，其中HDMI、VGA、USB、网口、音频五个接口标配2米延长线；讲台内自带固定线孔位，可对台内所有设备线进行固定。</w:t>
            </w:r>
          </w:p>
          <w:p w14:paraId="539008A5">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2.上层右侧可选配储物抽屉，可放置展台,承重≥20kg，采用三节静音钢珠导轨，厚度为1.2mm。导轨需符合QB/T2454-2013耐久性检测标准。</w:t>
            </w:r>
          </w:p>
          <w:p w14:paraId="24AE8C9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下层前门对开门设计，左侧预留光驱门，磁吸式开关，不打开柜门即可开关电脑和使用光驱，内部预留主机限位孔及限位卡槽；右侧设备门，采用天地锁，耐用、防盗。标配19寸国标机架，可拆卸立柱及挡板,可放置中控主机，功放等多媒体设备，设备总空间≤12U。后门采用单开门设计，通过一锁通锁固定，便于维护，后门开门方向为从右到左顺时针方向；下层右侧板预留86盒安装位置，敲落孔设计；后门灰尘较多，不开散热孔，左右两侧采用竖排国标散热孔，左右两侧预留出音孔，可内置两只无源音箱。</w:t>
            </w:r>
          </w:p>
          <w:p w14:paraId="141944E0">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下层拼装式设计，左右两侧板利用底下卡扣从前往后推进孔位卡住,前后门框则利用12颗螺丝进行螺丝孔固定等，安装简单，底面离地高度6cm，防潮防锈。讲桌底部4个侧面预留4个进线敲漏孔；讲桌机柜内部的底部预留2个安装孔。</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23CD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5C22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CF118D3">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8D38E3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B3B2">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智慧终端</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7190">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1.内置无线AP，其中内置无线AP采用内置天线，无外置裸露天线，WiFi支持：IEEE 802.11 a/b/g/n/ac，工作频段：2.4GHz和5GHz，最大无线速率：1.3Gbps。</w:t>
            </w:r>
          </w:p>
          <w:p w14:paraId="1FA96287">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2.网络模式：需支持无线路由器、无线交换和网络终端三种网络模式。</w:t>
            </w:r>
          </w:p>
          <w:p w14:paraId="44513064">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w:t>
            </w:r>
            <w:r>
              <w:rPr>
                <w:rFonts w:hint="eastAsia" w:ascii="仿宋" w:hAnsi="仿宋" w:eastAsia="仿宋" w:cs="仿宋"/>
                <w:i w:val="0"/>
                <w:iCs w:val="0"/>
                <w:color w:val="auto"/>
                <w:kern w:val="0"/>
                <w:sz w:val="24"/>
                <w:szCs w:val="24"/>
                <w:highlight w:val="none"/>
                <w:u w:val="none"/>
                <w:lang w:val="en-US" w:eastAsia="zh-CN" w:bidi="ar"/>
              </w:rPr>
              <w:t>终端</w:t>
            </w:r>
            <w:r>
              <w:rPr>
                <w:rFonts w:hint="eastAsia" w:ascii="仿宋" w:hAnsi="仿宋" w:eastAsia="仿宋" w:cs="仿宋"/>
                <w:b w:val="0"/>
                <w:bCs w:val="0"/>
                <w:color w:val="auto"/>
                <w:kern w:val="0"/>
                <w:sz w:val="24"/>
                <w:szCs w:val="24"/>
                <w:highlight w:val="none"/>
                <w:lang w:val="en-US" w:eastAsia="zh-CN" w:bidi="ar"/>
              </w:rPr>
              <w:t>接口：电源键 *1，录制键 *1；内置具备至少3个10/100/1000Mbps以太网RJ45数据接口，支持WAN口外接网线接入互联网，或LAN口外接网线输出网络数据；具备至少3个USB 接口；具备至少1个HDMI输入接口；具备至少1个HDMI输出接口，支持输出到一体机、电视机等大屏端，HDMI输出适配：支持多种显示分辨率，</w:t>
            </w:r>
            <w:r>
              <w:rPr>
                <w:rFonts w:hint="eastAsia" w:ascii="仿宋" w:hAnsi="仿宋" w:eastAsia="仿宋" w:cs="仿宋"/>
                <w:i w:val="0"/>
                <w:iCs w:val="0"/>
                <w:color w:val="auto"/>
                <w:kern w:val="0"/>
                <w:sz w:val="24"/>
                <w:szCs w:val="24"/>
                <w:highlight w:val="none"/>
                <w:u w:val="none"/>
                <w:lang w:val="en-US" w:eastAsia="zh-CN" w:bidi="ar"/>
              </w:rPr>
              <w:t>终端</w:t>
            </w:r>
            <w:r>
              <w:rPr>
                <w:rFonts w:hint="eastAsia" w:ascii="仿宋" w:hAnsi="仿宋" w:eastAsia="仿宋" w:cs="仿宋"/>
                <w:b w:val="0"/>
                <w:bCs w:val="0"/>
                <w:color w:val="auto"/>
                <w:kern w:val="0"/>
                <w:sz w:val="24"/>
                <w:szCs w:val="24"/>
                <w:highlight w:val="none"/>
                <w:lang w:val="en-US" w:eastAsia="zh-CN" w:bidi="ar"/>
              </w:rPr>
              <w:t>可自动适配HDMI外接的大屏端分辨率，最高支持3840*2160分辨率。</w:t>
            </w:r>
          </w:p>
          <w:p w14:paraId="7A8F629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4.投屏距离：需支持远距离稳定流畅的无线投屏，投屏的最大传输距离不小于100m。</w:t>
            </w:r>
          </w:p>
          <w:p w14:paraId="51AC5C25">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w:t>
            </w:r>
            <w:r>
              <w:rPr>
                <w:rFonts w:hint="eastAsia" w:ascii="仿宋" w:hAnsi="仿宋" w:eastAsia="仿宋" w:cs="仿宋"/>
                <w:i w:val="0"/>
                <w:iCs w:val="0"/>
                <w:color w:val="auto"/>
                <w:kern w:val="0"/>
                <w:sz w:val="24"/>
                <w:szCs w:val="24"/>
                <w:highlight w:val="none"/>
                <w:u w:val="none"/>
                <w:lang w:val="en-US" w:eastAsia="zh-CN" w:bidi="ar"/>
              </w:rPr>
              <w:t>终端</w:t>
            </w:r>
            <w:r>
              <w:rPr>
                <w:rFonts w:hint="eastAsia" w:ascii="仿宋" w:hAnsi="仿宋" w:eastAsia="仿宋" w:cs="仿宋"/>
                <w:b w:val="0"/>
                <w:bCs w:val="0"/>
                <w:color w:val="auto"/>
                <w:kern w:val="0"/>
                <w:sz w:val="24"/>
                <w:szCs w:val="24"/>
                <w:highlight w:val="none"/>
                <w:lang w:val="en-US" w:eastAsia="zh-CN" w:bidi="ar"/>
              </w:rPr>
              <w:t>采用低功耗安全电压设计，DC*1输入，12V-3A，支持上电自动开机功能，LED工作状态指示灯。</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84AD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E202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A4F19B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0E5A38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D031">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智慧终端系统</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30BA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1.多语言切换：系统支持简体中文、英文语言模式的快速切换，满足外教教学的要求。</w:t>
            </w:r>
          </w:p>
          <w:p w14:paraId="0F9FD89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屏幕工具条：用户可直接在触控显示屏上点击系统工具条，或通过鼠标点击工具条进行操作，工具条具有截屏、录制、布局、切屏、批注、白板、互动等功能按钮，并显示时间、设备名称、网络IP等信息；工具条支持在大屏的左边和右边显示，满足不同习惯的老师教学使用。工具条具有下拉功能，可灵活调整按钮的高度。</w:t>
            </w:r>
          </w:p>
          <w:p w14:paraId="2F22348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自定义工具条：用户可自定义系统工具条功能按钮，支持隐藏截屏、录制、布局、切屏、批注、白板、互动功能按钮，并支持添加App应用、Web应用、欢迎主题、扫码带走等工具按钮和单选、多选、投票、抢答等互动按钮；还可通过快捷方式设置自定义按钮，如设备源、网页源和应用程序源，任一类型的上屏方式均可选择覆盖上屏或追加上屏。</w:t>
            </w:r>
          </w:p>
          <w:p w14:paraId="34A03E2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4.软件遥控器：无需硬件遥控器或USB切换器，用户只需扫码下载遥控器APP即可将移动终端作为控制端，软件控制端支持截屏、录制、布局、批注、白板、互动等功能按钮。</w:t>
            </w:r>
          </w:p>
          <w:p w14:paraId="47D8336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5.全屏缩放：支持在遥控器APP端或触控显示屏端对显示画面进行缩小、放大操作，能够对单屏或多屏画面进行最大400%放大。</w:t>
            </w:r>
          </w:p>
          <w:p w14:paraId="46C0EB1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移动端无线投屏：支持不少于8路终端设备同时接入教学互动终端，支持AirPlay、Miracast、WIDI主流投屏协议，iOS、macOS、Android和Windows系统设备无需安装任何APP即可直接投屏，并可自由拖动画面位置，支持对设备画面进行静音、旋转、全屏、移除等操作。</w:t>
            </w:r>
          </w:p>
          <w:p w14:paraId="08F6FED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7.国产化支持：支持银河麒麟、统信国产操作系统和国产CPU环境下，实现不少于8个国产电脑同时接入终端，不少于4个画面同时显示。</w:t>
            </w:r>
          </w:p>
          <w:p w14:paraId="0A079DC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屏幕广播：支持将教师电脑画面同步至主讲端进行展示，还可支持将主讲端画面一键广播至所有学生电脑，教师电脑和学生电脑支持在银河麒麟、统信、中科方德、Loongnix国产桌面操作系统和龙芯、飞腾、麒麟、盘古、海光、兆芯等国产CPU环境下运行。</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83D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EDB8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2800A4A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3D375A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3CB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教师展示高清云台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0C82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1.视频分辨率：1080P60，1080P59.94，1080P50，1080I60，1080I59.94，1080I50，1080P30，1080P29.97，1080P25，720P60，720P59.94，720P50。</w:t>
            </w:r>
          </w:p>
          <w:p w14:paraId="70C2E17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2.传感器：1/2.8英寸，207万有效像素高品质HD CMOS传感器。</w:t>
            </w:r>
          </w:p>
          <w:p w14:paraId="761A806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3.镜头：12x, f3.5mm~42.3mm, F1.8~F2.8。</w:t>
            </w:r>
          </w:p>
          <w:p w14:paraId="5C8A3FD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4.数字降噪：可同时应用2D和3D降噪算法。</w:t>
            </w:r>
          </w:p>
          <w:p w14:paraId="41AC513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5.图像信噪比：≥55dB。</w:t>
            </w:r>
          </w:p>
          <w:p w14:paraId="4235311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6.视场角：水平72.5°~6.9°，垂直44.8°~3.9°。</w:t>
            </w:r>
          </w:p>
          <w:p w14:paraId="6519A41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7.转动范围：水平±170°，垂直-30°~+90°。</w:t>
            </w:r>
          </w:p>
          <w:p w14:paraId="60DFDBF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8.USB接口：1路USB 3.0，A型插座。</w:t>
            </w:r>
          </w:p>
          <w:p w14:paraId="30EDC56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9.高清输出接口：1路,HDMI，版本1.3。1路3G-SDI，BNC类型, 800mVp-p, 75Ω, 遵循SMPTE 424M标准。</w:t>
            </w:r>
          </w:p>
          <w:p w14:paraId="401ECAF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10.网络接口：1路RJ45，10M/100M自适应以太网口，支持PoE。</w:t>
            </w:r>
          </w:p>
          <w:p w14:paraId="43CA862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11.音频接口：1路Line In/Line Out, 3.5mm 音频接口。</w:t>
            </w:r>
          </w:p>
          <w:p w14:paraId="74C8E7F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12.通讯接口：1路RS232 In。1路RS232 Out。1路RS485 In。</w:t>
            </w:r>
          </w:p>
          <w:p w14:paraId="3AED671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13.电源接口：JEITA类型（DC IN 12V）。</w:t>
            </w:r>
          </w:p>
          <w:p w14:paraId="44F7DA2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14. USB视频通信协议：UVC 1.1 or UVC1.5。</w:t>
            </w:r>
          </w:p>
          <w:p w14:paraId="6E0058F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15.视频编码标准：H.264/H.265。</w:t>
            </w:r>
          </w:p>
          <w:p w14:paraId="7CA13D28">
            <w:pPr>
              <w:keepNext w:val="0"/>
              <w:keepLines w:val="0"/>
              <w:pageBreakBefore w:val="0"/>
              <w:widowControl/>
              <w:kinsoku/>
              <w:wordWrap/>
              <w:overflowPunct/>
              <w:topLinePunct w:val="0"/>
              <w:autoSpaceDE/>
              <w:autoSpaceDN/>
              <w:bidi w:val="0"/>
              <w:snapToGrid/>
              <w:spacing w:line="240" w:lineRule="auto"/>
              <w:ind w:left="0" w:leftChars="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16.支持协议：NDI｜HB，NDI｜HX, TCP/IP, HTTP, RTSP, RTMP, Onvif, DHCP, 组播,SRT,GB/T28281等。</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7FBC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E352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1EFDCA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62826D2">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89BA">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跨境电商实训系统</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54D7">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1平台应基于B/S架构设计，支持主流操作系统，应用可以跨系统部署，不需要安装客户端，老师、学生通过浏览器即可进行操作。</w:t>
            </w:r>
          </w:p>
          <w:p w14:paraId="0735AFE3">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2.2平台包含实训、教学管理模块，整合于产教融合智慧云平台中，为院校提供完整的解决方案。其中实训模块包含shopee仿真、ERP实战仿真等功能</w:t>
            </w:r>
          </w:p>
          <w:p w14:paraId="75FC10C9">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2.3依托云技术，基于流行的J2EE技术栈，应用稳定的Spring Cloud微服务框架，采用前后端分离"平台+"的方式，</w:t>
            </w:r>
          </w:p>
          <w:p w14:paraId="3C59DF46">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2.4融合容器技术和虚拟化技术，构建多维度、个性化、智能化的数字化教育资源体系，促进政府、高校、企业、行业协会、产业园区”资源、教学、实训、科研、评价”</w:t>
            </w:r>
          </w:p>
          <w:p w14:paraId="4979FB5A">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2.5平台支持主流的数据库，包含ySQL、Oracle、SQL Server、 达梦、 TiDB</w:t>
            </w:r>
          </w:p>
          <w:p w14:paraId="7AE6EB05">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2.6在安全的运行条件下全仿真、全流程模拟东南亚目前最大的跨境电商交易平台shopee以及平台与erp系统的联动</w:t>
            </w:r>
          </w:p>
          <w:p w14:paraId="1FB945D1">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三、实训模块功能要求</w:t>
            </w:r>
          </w:p>
          <w:p w14:paraId="6E9BCF67">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 Shopee平台仿真</w:t>
            </w:r>
          </w:p>
          <w:p w14:paraId="06F485B9">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3.1.1实训平台卖家端支持学生完成开店入驻、商品管理、、店铺管理、物流管理、订单管理、营销管理、财务管理、数据分析管理等功能。</w:t>
            </w:r>
          </w:p>
          <w:p w14:paraId="5435A695">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3.1.2实训平台买家端支持进入全仿真shopee买家端，可以搜索商品、查看商品详情，选择商品，加入购物车、结算等功能</w:t>
            </w:r>
          </w:p>
          <w:p w14:paraId="439C453C">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3.1.3开店入驻功能支持填写申请表、注册主账号、店铺入驻申请、注册子账号、收款账号绑定</w:t>
            </w:r>
          </w:p>
          <w:p w14:paraId="22E30650">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3.1.4商品管理模块支持查看店铺商品、添加商品基本信息、销售资料、运费等功能</w:t>
            </w:r>
          </w:p>
          <w:p w14:paraId="739A4CB1">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3.1.5店铺管理功能支持店铺评价、店铺装修、店铺介绍、客户管理功能，店铺装修功能需有手机端和电脑端装修功能、并可通过系统自带的一键拖动模版、对店铺进行封面、图片、文字、商品亮点、热门商品、热门促销等进行设置。</w:t>
            </w:r>
          </w:p>
          <w:p w14:paraId="708307E4">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3.1.6物流管理功能支持订单查询、订单发货，支持批量发货、物流设置</w:t>
            </w:r>
          </w:p>
          <w:p w14:paraId="7DE65F26">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3.1.7订单管理功能支持我的销售，已成交订单展示、取消订单，针对尚未付款的订单，卖家可以取消订单、订单退货退款处理</w:t>
            </w:r>
          </w:p>
          <w:p w14:paraId="38B624E9">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3.1.8营销管理模块支持平台活动报名、Shopee广告、优惠券等功能</w:t>
            </w:r>
          </w:p>
          <w:p w14:paraId="157B321E">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3.1.9 财务模块需支持我的收入、Shopee官方钱包功能</w:t>
            </w:r>
          </w:p>
          <w:p w14:paraId="41206833">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3.1.10数据模块需含商业分析功能，可查看店铺关键指标、买家数据分析（新买家、现买家比例）、商品排名、品类排名等子功能。</w:t>
            </w:r>
          </w:p>
          <w:p w14:paraId="6177E338">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3.2系统提供中英文切换功能，可一键切换到全英文界面，既可以支持中英文双语教学，也可以为英语言用户提供顺畅的英文语言使用环境。</w:t>
            </w:r>
          </w:p>
          <w:p w14:paraId="684AC520">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教学管理模块功能要求</w:t>
            </w:r>
          </w:p>
          <w:p w14:paraId="74F6C040">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教学管理模块包含校园端、教师端、学生端三个端口，三个端口权限依次降低，协调配合使用，对“学校、教师、班级、学生”进行统筹管理，有效提高教学效率。</w:t>
            </w:r>
          </w:p>
          <w:p w14:paraId="5C676509">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 校园端</w:t>
            </w:r>
          </w:p>
          <w:p w14:paraId="4A9FCFA5">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4.1.1校园端负责统筹管理教师及学生端账号，校园端包含基础信息管理、课程管理、教学监控功能</w:t>
            </w:r>
          </w:p>
          <w:p w14:paraId="30B93846">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4.1.2校园端基础信息管理功能包含教师管理、班级管理、班级学生管理，系统可以对相关的教师、班级、学生信息以及账号进行配置</w:t>
            </w:r>
          </w:p>
          <w:p w14:paraId="1B7EB232">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4.1.3校园端课程管理功能具备课程列表、课程详情展示、课程任课教师配置功能</w:t>
            </w:r>
          </w:p>
          <w:p w14:paraId="6080BDA2">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4.1.4校园端教学监控具备实训学习完成情况、学生作业完成情况的功能，实训学习完成情况功能可以统计实训学习完成的任务进度情况，学生作业完成情况功能可以统计各个班级作业完成情况</w:t>
            </w:r>
          </w:p>
          <w:p w14:paraId="3661AA05">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 教师端</w:t>
            </w:r>
          </w:p>
          <w:p w14:paraId="1F984FE8">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4.2.1教师端包含课程教学管理、实训教学管理功能</w:t>
            </w:r>
          </w:p>
          <w:p w14:paraId="69E68E9F">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4.2.2教师端课程教学管理平台包含课程教学、课程测验评阅、学生课程测验成绩统计功能。课程教学功能可查看课程目录、课件、微课、电子教案以及延申阅读材料，并且可以实时调整开放查阅的权限情况；课程测验评阅中教师可以查看学生的详细成绩，并且对相关的主观提进行人工评分；</w:t>
            </w:r>
          </w:p>
          <w:p w14:paraId="177C9137">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4.2.3教师端实训教学管理功能包含班级管理、实训作业管理、学生实训学习情况功能。班级管理功能提供班级信息展示、班级搜索以及班级学生信息查看功能；实训作业管理功能可以布置作业、查看作业记录、记录搜索、学生作业记录展示及点评功能；实训学习情况功能可以查看学生实训学习任务及实训作业完成情况统计。</w:t>
            </w:r>
          </w:p>
          <w:p w14:paraId="3BA02922">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 学生端</w:t>
            </w:r>
          </w:p>
          <w:p w14:paraId="1558643C">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4.3.1学生端包含课程中心、实训中心、题库中心、资讯中心、资料下载、个人中心功能，其中实训学习及衔接到实训平台</w:t>
            </w:r>
          </w:p>
          <w:p w14:paraId="73BC082B">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4.3.2学生端资料下载功能支持学生查看实训任务指导书、用户操作指南</w:t>
            </w:r>
          </w:p>
          <w:p w14:paraId="2A9ACAC5">
            <w:pPr>
              <w:keepNext w:val="0"/>
              <w:keepLines w:val="0"/>
              <w:pageBreakBefore w:val="0"/>
              <w:kinsoku/>
              <w:wordWrap/>
              <w:overflowPunct/>
              <w:topLinePunct w:val="0"/>
              <w:bidi w:val="0"/>
              <w:snapToGrid/>
              <w:spacing w:line="24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4.3.3学生端个人中心支持个人信息展示与修改、学习概况、我的课程、我的测验、我的错题本、我的实操、我的作业、实训轨迹、实训排名等功能。</w:t>
            </w:r>
          </w:p>
          <w:p w14:paraId="44847FAC">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SA"/>
              </w:rPr>
              <w:t>4.3.4学生可通过学生端个人中心直接进入我的课程查看课程介绍、课程目录后可对每个任务进行理论学习、实操练习、习题测验。</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AEF0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E5A8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298E9EC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CEF099B">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086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8口交换机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2109">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1.端口：8个10/100/1000M自适应RJ45端口（Auto MDI/MDIX）</w:t>
            </w:r>
            <w:r>
              <w:rPr>
                <w:rFonts w:hint="eastAsia" w:ascii="仿宋" w:hAnsi="仿宋" w:eastAsia="仿宋" w:cs="仿宋"/>
                <w:color w:val="auto"/>
                <w:sz w:val="24"/>
                <w:szCs w:val="24"/>
                <w:highlight w:val="none"/>
                <w:lang w:eastAsia="zh-CN"/>
              </w:rPr>
              <w:t>。</w:t>
            </w:r>
          </w:p>
          <w:p w14:paraId="3B07CF38">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2.速度10/100/1000M</w:t>
            </w:r>
            <w:r>
              <w:rPr>
                <w:rFonts w:hint="eastAsia" w:ascii="仿宋" w:hAnsi="仿宋" w:eastAsia="仿宋" w:cs="仿宋"/>
                <w:color w:val="auto"/>
                <w:sz w:val="24"/>
                <w:szCs w:val="24"/>
                <w:highlight w:val="none"/>
                <w:lang w:eastAsia="zh-CN"/>
              </w:rPr>
              <w:t>。</w:t>
            </w:r>
          </w:p>
          <w:p w14:paraId="20BD59C6">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3.所有端口均具备线速转发能力</w:t>
            </w:r>
            <w:r>
              <w:rPr>
                <w:rFonts w:hint="eastAsia" w:ascii="仿宋" w:hAnsi="仿宋" w:eastAsia="仿宋" w:cs="仿宋"/>
                <w:color w:val="auto"/>
                <w:sz w:val="24"/>
                <w:szCs w:val="24"/>
                <w:highlight w:val="none"/>
                <w:lang w:eastAsia="zh-CN"/>
              </w:rPr>
              <w:t>。</w:t>
            </w:r>
          </w:p>
          <w:p w14:paraId="65BCACF7">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4.支持端口自动翻转（Auto MDI/MDIX）功能</w:t>
            </w:r>
            <w:r>
              <w:rPr>
                <w:rFonts w:hint="eastAsia" w:ascii="仿宋" w:hAnsi="仿宋" w:eastAsia="仿宋" w:cs="仿宋"/>
                <w:color w:val="auto"/>
                <w:sz w:val="24"/>
                <w:szCs w:val="24"/>
                <w:highlight w:val="none"/>
                <w:lang w:eastAsia="zh-CN"/>
              </w:rPr>
              <w:t>。</w:t>
            </w:r>
          </w:p>
          <w:p w14:paraId="28A87986">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5.主机低功耗设计，全钢壳自然散热</w:t>
            </w:r>
            <w:r>
              <w:rPr>
                <w:rFonts w:hint="eastAsia" w:ascii="仿宋" w:hAnsi="仿宋" w:eastAsia="仿宋" w:cs="仿宋"/>
                <w:color w:val="auto"/>
                <w:sz w:val="24"/>
                <w:szCs w:val="24"/>
                <w:highlight w:val="none"/>
                <w:lang w:eastAsia="zh-CN"/>
              </w:rPr>
              <w:t>。</w:t>
            </w:r>
          </w:p>
          <w:p w14:paraId="331B31F8">
            <w:pPr>
              <w:keepNext w:val="0"/>
              <w:keepLines w:val="0"/>
              <w:pageBreakBefore w:val="0"/>
              <w:widowControl/>
              <w:kinsoku/>
              <w:wordWrap/>
              <w:overflowPunct/>
              <w:topLinePunct w:val="0"/>
              <w:autoSpaceDE/>
              <w:autoSpaceDN/>
              <w:bidi w:val="0"/>
              <w:snapToGrid/>
              <w:spacing w:line="240" w:lineRule="auto"/>
              <w:ind w:left="0" w:leftChars="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6.即插即用。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5CB5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F6C2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5062230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61E0935">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725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48口交换机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96B44">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1.交换容量≥336Gbps，包转发率≥87Mpps。</w:t>
            </w:r>
          </w:p>
          <w:p w14:paraId="3B8D2DF3">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2.固化10/100/1000M自适应以太网端口≥48个，固化1G/2.5G接口≥4个。</w:t>
            </w:r>
          </w:p>
          <w:p w14:paraId="6BAD8EB7">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3.设备MAC地址≥16K。</w:t>
            </w:r>
          </w:p>
          <w:p w14:paraId="419EE2E0">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4.支持专门针对CPU的保护机制，能够针对发往CPU处理的各种报文进行流区分和优先级队列分级处理，保护交换机在各种环境下稳定工作。</w:t>
            </w:r>
          </w:p>
          <w:p w14:paraId="4A68335A">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5.支持基础网络保护策略，能够限制用户向网络中发送ARP报文、ICMP请求报文、DHCP请求报文等数据包的数率，对超过限速阈值的报文进行丢弃处理，甚至能够识别攻击行为，对有攻击行为的用户进行隔离。</w:t>
            </w:r>
          </w:p>
          <w:p w14:paraId="3E3C9A15">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6.支持IPV4/IPV6静态路由协议。</w:t>
            </w:r>
          </w:p>
          <w:p w14:paraId="2942A7CD">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7.支持生成树协议STP(IEEE 802.1d)，RSTP(IEEE 802.1w)和MSTP(IEEE 802.1s)，完全保证快速收敛，提高容错能力，保证网络的稳定运行和链路的负载均衡，合理使用网络通道，提供冗余链路利用率。</w:t>
            </w:r>
          </w:p>
          <w:p w14:paraId="6B9FBEBB">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8.支持快速以太网链路检测协议，可快速检测链路的通断和光纤链路的单向性，并支持端口下的环路检测功能，防止端口下因私接Hub等设备形成的环路而导致网络故障的现象。</w:t>
            </w:r>
          </w:p>
          <w:p w14:paraId="1BBDF6CC">
            <w:pPr>
              <w:keepNext w:val="0"/>
              <w:keepLines w:val="0"/>
              <w:pageBreakBefore w:val="0"/>
              <w:widowControl/>
              <w:kinsoku/>
              <w:wordWrap/>
              <w:overflowPunct/>
              <w:topLinePunct w:val="0"/>
              <w:autoSpaceDE/>
              <w:autoSpaceDN/>
              <w:bidi w:val="0"/>
              <w:snapToGrid/>
              <w:spacing w:line="240" w:lineRule="auto"/>
              <w:ind w:left="0" w:leftChars="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9.配合云管平台支持基于网关的网络拓扑自动发现，并以图形化形式呈现；支持基于云的工具箱功能（配置下发、配置备份、配置恢复、命令调试、访问eWeb、访问Telnet、访问SSH、重启、设备升级）；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81B1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B361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EA8EE61">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83C7094">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A593">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服务器机柜</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65371">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1.尺寸（长×宽×高）：≧600mm×</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00mm×1</w:t>
            </w:r>
            <w:r>
              <w:rPr>
                <w:rFonts w:hint="eastAsia" w:ascii="仿宋" w:hAnsi="仿宋" w:eastAsia="仿宋" w:cs="仿宋"/>
                <w:color w:val="auto"/>
                <w:sz w:val="24"/>
                <w:szCs w:val="24"/>
                <w:highlight w:val="none"/>
                <w:lang w:val="en-US" w:eastAsia="zh-CN"/>
              </w:rPr>
              <w:t>25</w:t>
            </w:r>
            <w:r>
              <w:rPr>
                <w:rFonts w:hint="eastAsia" w:ascii="仿宋" w:hAnsi="仿宋" w:eastAsia="仿宋" w:cs="仿宋"/>
                <w:color w:val="auto"/>
                <w:sz w:val="24"/>
                <w:szCs w:val="24"/>
                <w:highlight w:val="none"/>
              </w:rPr>
              <w:t>0mm</w:t>
            </w:r>
            <w:r>
              <w:rPr>
                <w:rFonts w:hint="eastAsia" w:ascii="仿宋" w:hAnsi="仿宋" w:eastAsia="仿宋" w:cs="仿宋"/>
                <w:color w:val="auto"/>
                <w:sz w:val="24"/>
                <w:szCs w:val="24"/>
                <w:highlight w:val="none"/>
                <w:lang w:eastAsia="zh-CN"/>
              </w:rPr>
              <w:t>。</w:t>
            </w:r>
          </w:p>
          <w:p w14:paraId="6BEE1F85">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2.材质</w:t>
            </w:r>
            <w:r>
              <w:rPr>
                <w:rFonts w:hint="eastAsia" w:ascii="仿宋" w:hAnsi="仿宋" w:eastAsia="仿宋" w:cs="仿宋"/>
                <w:color w:val="auto"/>
                <w:sz w:val="24"/>
                <w:szCs w:val="24"/>
                <w:highlight w:val="none"/>
                <w:lang w:eastAsia="zh-CN"/>
              </w:rPr>
              <w:t>：冷轧钢板</w:t>
            </w:r>
            <w:r>
              <w:rPr>
                <w:rFonts w:hint="eastAsia" w:ascii="仿宋" w:hAnsi="仿宋" w:eastAsia="仿宋" w:cs="仿宋"/>
                <w:color w:val="auto"/>
                <w:sz w:val="24"/>
                <w:szCs w:val="24"/>
                <w:highlight w:val="none"/>
              </w:rPr>
              <w:t>，含层板风扇电源。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4C20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B7A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B70D34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138F883">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5424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9583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无感主机：</w:t>
            </w:r>
          </w:p>
          <w:p w14:paraId="731AB56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1.音频处理部分和数字功率放大器部分采用一体式设计；</w:t>
            </w:r>
          </w:p>
          <w:p w14:paraId="7202518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2.主机内置4核国产高速DSP处理芯片，64bit处理内核，信号处理延时小于15ms；</w:t>
            </w:r>
          </w:p>
          <w:p w14:paraId="796CCC3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3.主机带有4.3英寸含触摸功能的高清液晶显示屏，支持音量，通道，电平，IP地址，噪音，混响等信息显示和密码触控设置；</w:t>
            </w:r>
          </w:p>
          <w:p w14:paraId="7DDA89E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4.支持6路48V幻象供电的麦克风输入，幻象供电可软件开关；</w:t>
            </w:r>
          </w:p>
          <w:p w14:paraId="442D99D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5.支持1个USB立体声输入/输出接口和1个阵列麦克风信号输入接口；</w:t>
            </w:r>
          </w:p>
          <w:p w14:paraId="385F302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6.支持4路模拟音频差分信号输入，1个3.5mm立体声输入；</w:t>
            </w:r>
          </w:p>
          <w:p w14:paraId="4136168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7.支持4路模拟音频差分信号输出，1个3.5mm立体声输出；</w:t>
            </w:r>
          </w:p>
          <w:p w14:paraId="74D6BD8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8.主机内置4*75W/4Ω数字功放，具有延时保护、短路过流保护、过热保护功能；</w:t>
            </w:r>
          </w:p>
          <w:p w14:paraId="1B57452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9.支持各独立输入通道实时动态电平表显示，可定义5种内置类型选择切换，适应不同场景；</w:t>
            </w:r>
          </w:p>
          <w:p w14:paraId="3026CCC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10.输入通道延时0-255ms可调，支持自定义设置保存数据；</w:t>
            </w:r>
          </w:p>
          <w:p w14:paraId="35EFB09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11.每个输入通道支持叠加闪避器，闪避器启动时间可调、保持时间、恢复时间，闪避阈值、闪避值均可单独调节，可支持无线手持麦克风与吊麦无缝衔接；</w:t>
            </w:r>
          </w:p>
          <w:p w14:paraId="53F1362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12.支持各独立输出通道实时动态电平表显示，可定义3种内置类型选择切换，包括扬声器、耳机\监听、互动\录播模式；</w:t>
            </w:r>
          </w:p>
          <w:p w14:paraId="671FF82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13.支持输出通道叠加压限器，输出目标阈值，输出补偿，输出通道延时，输出通路有反相器等均可独立调节；</w:t>
            </w:r>
          </w:p>
          <w:p w14:paraId="5EF2534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14.输入和输出通道均支持30段图示均衡器及8段参数均衡器可调；</w:t>
            </w:r>
          </w:p>
          <w:p w14:paraId="47C2805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15.支持麦克风增益可调，噪声抑制0到18等级可调，混响抑制4级可调，扩声还原度10级可调；</w:t>
            </w:r>
          </w:p>
          <w:p w14:paraId="735A806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16.支持回声消除功能，回音消除尾音长度512ms，消除幅度,收敛速度，延迟值均支持调节；</w:t>
            </w:r>
          </w:p>
          <w:p w14:paraId="7D784F0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17.支持反馈抑制效果器功能，具备控制开关，16段自适应频率滤波器，反馈抑制频率可手动调整；</w:t>
            </w:r>
          </w:p>
          <w:p w14:paraId="2C602C3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18.支持自动增益控制功能，增益控制幅度可调，并可开关自动增益控制功能；</w:t>
            </w:r>
          </w:p>
          <w:p w14:paraId="620145F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19.支持一键AI自适应系统调音，具备“Tuning”按钮，自动产生粉红噪声，调试软件支持一键AI自适应声场调音，简单高效；</w:t>
            </w:r>
          </w:p>
          <w:p w14:paraId="333F936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20.调音软件支持显示房间内吊麦及音箱数量，调音结束展示设备调音结果；</w:t>
            </w:r>
          </w:p>
          <w:p w14:paraId="4B07885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21.调音软件支持调音失败系统AI立即分析原因，提示如麦克风或音箱连接错误，环境噪音或室内混响等为调试者提供智能参考；</w:t>
            </w:r>
          </w:p>
          <w:p w14:paraId="0B28D7D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22.支持音频矩阵系统功能，每一输入通道均可添加回声消除信号和本地扩声信号，支持独立混音矩阵控制输出，混音矩阵音量设置；</w:t>
            </w:r>
          </w:p>
          <w:p w14:paraId="4F363FF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23.支持AI智能声环境检测，实时获取房间的声学参数，包括环境噪音、信噪比、混响时间；</w:t>
            </w:r>
          </w:p>
          <w:p w14:paraId="1D940C4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24.支持RS-232串口，RJ45网口外联中控控制；</w:t>
            </w:r>
          </w:p>
          <w:p w14:paraId="000A94D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25.支持USB/RJ45/RS-232接口，主机联机升级以及主机屏幕进行软件调试；</w:t>
            </w:r>
          </w:p>
          <w:p w14:paraId="0A5C36A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26.主机的RJ45接口最大支持级联3支智能吸顶麦克风；</w:t>
            </w:r>
          </w:p>
          <w:p w14:paraId="63E878B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27.具备内置模式化自定义调节，包括4个工厂模式和4个自定义模式；</w:t>
            </w:r>
          </w:p>
          <w:p w14:paraId="389874D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28.主机支持参数密码保护，防止误触修改参数内容；</w:t>
            </w:r>
          </w:p>
          <w:p w14:paraId="0A9B6FE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无线手持收发套装</w:t>
            </w:r>
          </w:p>
          <w:p w14:paraId="5703CC8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705836F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3采用彩色液晶屏显示，可全面显示各种工作信息，包括：信号强度，电量，音量，工作频道，对频方式，PPT连接状态；</w:t>
            </w:r>
          </w:p>
          <w:p w14:paraId="4AF4693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3.具有两种对频模式：红外对频，PPT对频，满足不同的应用场景；</w:t>
            </w:r>
          </w:p>
          <w:p w14:paraId="7F80EB9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1C16412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4A27F97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44E7513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4442B8A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2C582D3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5144EF6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10：接收盒：一路6.35音频输出，一路RF/红外对频切换开关，一路红外头接口，支持翻页PPT（选配），DC5V供电</w:t>
            </w:r>
          </w:p>
          <w:p w14:paraId="202114D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11.控制计算机PPT的翻页。对频距离2米，安装方便，不需要任何驱动软件，即插即用，支持系统：Windows、Android。</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01B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281C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4FAA6D72">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8AC6632">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4E14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数字红外接收器</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DFF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50A5383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2.采用彩色液晶屏显示，可全面显示各种工作信息，包括：信号强度，电量，音量，工作频道，对频方式，PPT连接状态；</w:t>
            </w:r>
          </w:p>
          <w:p w14:paraId="450D3D0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3.具有两种对频模式：红外对频，PPT对频，满足不同的应用场景；</w:t>
            </w:r>
          </w:p>
          <w:p w14:paraId="5AD8417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71EB4F0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655AE67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6CED69B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255AD46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2806B72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5D3FEED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10：接收盒：一路6.35音频输出，一路RF/红外对频切换开关，一路红外头接口，支持翻页PPT（选配），DC5V供电</w:t>
            </w:r>
          </w:p>
          <w:p w14:paraId="767D24D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11.控制计算机PPT的翻页。对频距离2米，安装方便，不需要任何驱动软件，即插即用，支持系统：Windows、Android。</w:t>
            </w:r>
          </w:p>
          <w:p w14:paraId="394D7E6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w:t>
            </w:r>
          </w:p>
          <w:p w14:paraId="09FCC5F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采样精度：16Bit</w:t>
            </w:r>
          </w:p>
          <w:p w14:paraId="3C96D37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采样率：24KHz</w:t>
            </w:r>
          </w:p>
          <w:p w14:paraId="6BECB58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频率响应：20Hz—12KHz@±7.4dB</w:t>
            </w:r>
            <w:r>
              <w:rPr>
                <w:rFonts w:hint="eastAsia" w:ascii="仿宋" w:hAnsi="仿宋" w:eastAsia="仿宋" w:cs="仿宋"/>
                <w:i w:val="0"/>
                <w:iCs w:val="0"/>
                <w:color w:val="auto"/>
                <w:kern w:val="0"/>
                <w:sz w:val="24"/>
                <w:szCs w:val="24"/>
                <w:highlight w:val="none"/>
                <w:u w:val="none"/>
                <w:lang w:val="en-US" w:eastAsia="zh-CN" w:bidi="ar"/>
              </w:rPr>
              <w:tab/>
            </w:r>
          </w:p>
          <w:p w14:paraId="384EA47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动态范围：81dB</w:t>
            </w:r>
          </w:p>
          <w:p w14:paraId="5544C61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信噪比：81dB</w:t>
            </w:r>
          </w:p>
          <w:p w14:paraId="26FF80F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系统延时：10ms</w:t>
            </w:r>
          </w:p>
          <w:p w14:paraId="4FCF07F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满幅输入：156mVrms</w:t>
            </w:r>
          </w:p>
          <w:p w14:paraId="351FD50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满幅输出：938mVrms</w:t>
            </w:r>
          </w:p>
          <w:p w14:paraId="1DE5A29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输出/输入增益：15.5dB</w:t>
            </w:r>
          </w:p>
          <w:p w14:paraId="0603B18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数据速率：2Mbps</w:t>
            </w:r>
          </w:p>
          <w:p w14:paraId="129BA3B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发射功率：&gt;10dBm</w:t>
            </w:r>
          </w:p>
          <w:p w14:paraId="2D813EF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最大工作距离：20M</w:t>
            </w:r>
          </w:p>
          <w:p w14:paraId="234A5F8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重量：104g</w:t>
            </w:r>
          </w:p>
          <w:p w14:paraId="1E805FB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电池容量：500mA</w:t>
            </w:r>
          </w:p>
          <w:p w14:paraId="6D40383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充电：5V - 800mA~2A电源适配器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B97B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129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618866A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B691BB0">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AB8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数字红外无线麦克风</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741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50B31A9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2.采用彩色液晶屏显示，可全面显示各种工作信息，包括：信号强度，电量，音量，工作频道，对频方式，PPT连接状态。</w:t>
            </w:r>
          </w:p>
          <w:p w14:paraId="510C651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3.具有四种对频模式：U段对频，U段锁频，PPT对频，满足不同的应用场景</w:t>
            </w:r>
          </w:p>
          <w:p w14:paraId="7A3E779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673B437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021791D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7889DA9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1A203FD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393B9BB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0EFE454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w:t>
            </w:r>
          </w:p>
          <w:p w14:paraId="3B5BAC8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采样精度：16Bit</w:t>
            </w:r>
          </w:p>
          <w:p w14:paraId="4E2A5D7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采样率：48KHz</w:t>
            </w:r>
          </w:p>
          <w:p w14:paraId="4066CEC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频率响应：20Hz—12KHz@±7.4dB</w:t>
            </w:r>
            <w:r>
              <w:rPr>
                <w:rFonts w:hint="eastAsia" w:ascii="仿宋" w:hAnsi="仿宋" w:eastAsia="仿宋" w:cs="仿宋"/>
                <w:i w:val="0"/>
                <w:iCs w:val="0"/>
                <w:color w:val="auto"/>
                <w:kern w:val="0"/>
                <w:sz w:val="24"/>
                <w:szCs w:val="24"/>
                <w:highlight w:val="none"/>
                <w:u w:val="none"/>
                <w:lang w:val="en-US" w:eastAsia="zh-CN" w:bidi="ar"/>
              </w:rPr>
              <w:tab/>
            </w:r>
          </w:p>
          <w:p w14:paraId="3EC4006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动态范围：81dB</w:t>
            </w:r>
          </w:p>
          <w:p w14:paraId="2D9C7E8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信噪比：81dB</w:t>
            </w:r>
          </w:p>
          <w:p w14:paraId="6A46746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系统延时：10ms</w:t>
            </w:r>
          </w:p>
          <w:p w14:paraId="4AE2065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满幅输入：156mVrms</w:t>
            </w:r>
          </w:p>
          <w:p w14:paraId="4E6A7F2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满幅输出：938mVrms</w:t>
            </w:r>
          </w:p>
          <w:p w14:paraId="30F8D60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输出/输入增益：15.5dB</w:t>
            </w:r>
          </w:p>
          <w:p w14:paraId="165D9CE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数据速率：2Mbps</w:t>
            </w:r>
          </w:p>
          <w:p w14:paraId="274F9A2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发射功率：&gt;10dBm</w:t>
            </w:r>
          </w:p>
          <w:p w14:paraId="2CEA140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最大工作距离：20M</w:t>
            </w:r>
          </w:p>
          <w:p w14:paraId="7199CD5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重量：15g</w:t>
            </w:r>
          </w:p>
          <w:p w14:paraId="3CF521A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电池容量：500mA</w:t>
            </w:r>
          </w:p>
          <w:p w14:paraId="651A5D6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充电：5V - 800mA~2A电源适配器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2DA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D425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044A2F41">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49DD182">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D54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充电底座</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9A8FB">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1.可对≥1只无线麦克风进行充电。</w:t>
            </w:r>
          </w:p>
          <w:p w14:paraId="3D5FAA8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2.具备≥1个USB接口，用于连接电源适配器为充电座供电。</w:t>
            </w:r>
          </w:p>
          <w:p w14:paraId="1B34E63E">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3.具备≥1个中控解锁触摸按键。</w:t>
            </w:r>
          </w:p>
          <w:p w14:paraId="39BE8E3A">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4.充电座内置电子锁，可将无线麦克风锁定于充电底座内充电，方便管理避免丢失。</w:t>
            </w:r>
          </w:p>
          <w:p w14:paraId="2B6481FF">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5.可通过手机扫描二维码后（微信小程序扫码或APP扫码），解锁无线麦克风后使用。</w:t>
            </w:r>
          </w:p>
          <w:p w14:paraId="1A6B6F5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6.具备RS232接口，支持对接中控主机，解锁无线麦克风。</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A4AE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F18B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73A5538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138818D">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8DE8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43F4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1.喇叭单元：LF：1×6.5″，HF：1×1″</w:t>
            </w:r>
          </w:p>
          <w:p w14:paraId="24FE9A8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2.额定阻抗：8Ω</w:t>
            </w:r>
          </w:p>
          <w:p w14:paraId="452B272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3.额定功率：100W</w:t>
            </w:r>
          </w:p>
          <w:p w14:paraId="5C8599B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4.灵 敏 度：92dB±3dB 1w/1m</w:t>
            </w:r>
          </w:p>
          <w:p w14:paraId="0D32006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5.最大声压：113±3dB</w:t>
            </w:r>
          </w:p>
          <w:p w14:paraId="497383E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6.频率响应：55HZ-20KHZ</w:t>
            </w:r>
          </w:p>
          <w:p w14:paraId="601824A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7.材质：木质</w:t>
            </w:r>
          </w:p>
          <w:p w14:paraId="2FB6AD7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8.产品净重：5.2Kg</w:t>
            </w:r>
          </w:p>
          <w:p w14:paraId="03E598D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9.产品尺寸：230（前宽）×140（后宽）×190（深度）×335（高度）mm</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5911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B30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r>
      <w:tr w14:paraId="58FE21A4">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0FE2D8C">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E247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9986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1.电源线：主线BV-4.0辅线BV-2.5，执行标准：GB/T5023.5-2008，护套的绝缘(大于100MΩ)和耐压强度(500V以下1500V)，电缆接头锡焊平整、无毛刺，接地线接触良好、牢固。</w:t>
            </w:r>
          </w:p>
          <w:p w14:paraId="24EB839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2.网络线：23AWG六类网线，裸铜线径≥0.57mm，绝缘线径≥1.02mm。</w:t>
            </w:r>
          </w:p>
          <w:p w14:paraId="334A9D5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3.辅材：十孔面板、排插、地插、线槽、PVC管材、扎带、钢钉、玻璃胶、胶布、胶水、水晶头、软管、黄腊管等。</w:t>
            </w:r>
          </w:p>
          <w:p w14:paraId="488A15F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4.PVC-U绝缘阻燃电工套管符合JG/T3050-1998。</w:t>
            </w:r>
          </w:p>
          <w:p w14:paraId="6248F02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每机位安装十孔（10A)电源插面板材质阻燃PC厚度1.5mm，鞍型四卡位接线端子，接线柱空间4.9*5.9mm，额定电流10A，额定电3间9压250V，额定功率2500W。信息端口，施工时预留1.5m线长，信息线采用六类双绞线并预装好水晶头，网络线做好信息标识。电源与信息线采用分管Pvc管夹固定在电脑桌侧。机房50CM墙面安装8个电源面板（每面两个）。重新做配电柜提高至1.5米安装到位（含开挖补缝），每6台配一个25A空气开关。</w:t>
            </w:r>
          </w:p>
          <w:p w14:paraId="7E87FB2C">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6.设计和施工依据GB/T 50311-2016综合布线系统工程设计规范。</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8A7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1658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r>
      <w:tr w14:paraId="2FFE33B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BB5F49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52F6">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892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1.匹数：≧3匹。</w:t>
            </w:r>
          </w:p>
          <w:p w14:paraId="2549519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2.制冷剂：R32。</w:t>
            </w:r>
          </w:p>
          <w:p w14:paraId="68E36A9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3.制冷量：≥7200W。</w:t>
            </w:r>
          </w:p>
          <w:p w14:paraId="39DB3A4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4.最大制冷功率：2500W。</w:t>
            </w:r>
          </w:p>
          <w:p w14:paraId="23ADB8C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5.电压/频率：220V/50Hz。</w:t>
            </w:r>
          </w:p>
          <w:p w14:paraId="43B3EF6B">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6.不锈钢铁架，含管材包安装。</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68F0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3837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C4ED72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17F039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1CD9">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770E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1.陶瓷防静电地板：</w:t>
            </w:r>
          </w:p>
          <w:p w14:paraId="2BD7D07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（1）材质：全钢基材，陶瓷面层填充发泡水泥。</w:t>
            </w:r>
          </w:p>
          <w:p w14:paraId="3C53A30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（2）规格：≥600mm*600mm*40mm。</w:t>
            </w:r>
          </w:p>
          <w:p w14:paraId="298BEF0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1679F54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3E24C19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203D436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0DF0D96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71267CF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164D11B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1CDE811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38C065E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24A398E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08993EC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46A295C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74C18050">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2B5E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FE2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r w14:paraId="3AA0522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995640B">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72D4F">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视视频剪辑电脑</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372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1、基本要求：国产自主品牌，处理器须符合安全可靠等测评要求，制造商通过信息化和工业化融合管理体系AA级或以上评定（投标需提供官网查询截图证明）。 </w:t>
            </w:r>
          </w:p>
          <w:p w14:paraId="58FB407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785E903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0848DE7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5BB76F6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09E6B1F1">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53927DB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36E341B7">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6030CFA0">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431C27BB">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5E623AB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32CFABA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27D2EC3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3C748E6A">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1CEC10CD">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622D2D0E">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6F82505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56A770C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39E11B9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2341471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9546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075D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1337A1EF">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62A6E34">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80D69">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云桌面管理系统</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150292A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要求软件为B/S，基于WEB的全中文图形化管理界面，支持现有网络环境下的跨网段、跨路由管理；服务器支持端口映射、DMZ方式访问。支持广域网分发镜像管理终端。标配教室管理服务器（CPU：≥8核，基础主频≥2.7Ghz，缓存≥8M；内存：≥8G；硬盘：≥512SSD，体积＜2L）；</w:t>
            </w:r>
          </w:p>
          <w:p w14:paraId="2B822239">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bidi="ar"/>
              </w:rPr>
              <w:t>2、支持中央服务器管理模式，且可以在主流国产操作系统（UOS、kylin等）上运行部署；</w:t>
            </w:r>
            <w:r>
              <w:rPr>
                <w:rFonts w:hint="eastAsia" w:ascii="仿宋" w:hAnsi="仿宋" w:eastAsia="仿宋" w:cs="仿宋"/>
                <w:color w:val="auto"/>
                <w:sz w:val="24"/>
                <w:szCs w:val="24"/>
                <w:highlight w:val="none"/>
                <w:lang w:val="en-US" w:eastAsia="zh-CN" w:bidi="ar"/>
              </w:rPr>
              <w:t>与学生工作站同牌子；</w:t>
            </w:r>
          </w:p>
          <w:p w14:paraId="288C1CA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服务端支持多个平台部署，包括ARM、AMD、X86，服务器操作系统支持国产麒麟、统信操作系统。一台服务器可以同时管理多种架构的终端（ARM、AMD、X86、LongArch），支持主流国产操作系统（UOS、kylin）以及windows系列的下发部署。</w:t>
            </w:r>
          </w:p>
          <w:p w14:paraId="7509047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3、可支持多个分组同时管理，分组数量无上限，每个分组可最多管理254台终端；支持多级分组模式，并以树状图展示分组。</w:t>
            </w:r>
          </w:p>
          <w:p w14:paraId="4999CDD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4、支持多个终端同时使用一个系统模板，且多个分组也可以同时使用一个虚拟磁盘；</w:t>
            </w:r>
          </w:p>
          <w:p w14:paraId="2254FD3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支持多部门、多用户的分组管理，可对一个部门进行批量磁盘关联，使用同一个磁盘；也可以在同一个分组下独立对某个终端进行磁盘关联，例如，在一个分组教室中，教师机使用教师桌面系统磁盘，学生使用学生系统磁盘。</w:t>
            </w:r>
          </w:p>
          <w:p w14:paraId="633BDFA7">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6、支持每个分组的策略化管理，且每个桌面支持单独设置对应的管理策略，如引导顺序、保护还原、引导密码、系统是否隐藏等参数；</w:t>
            </w:r>
          </w:p>
          <w:p w14:paraId="1E2B211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7、软件支持对分组中的所有终端统一设置还原策略，也可以单独对某台终端进行还原策略的设置；</w:t>
            </w:r>
          </w:p>
          <w:p w14:paraId="5BA3A07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8、用户可通过浏览器，在任意客户端通过账号和密码访问服务器，对机房的镜像、磁盘、分组进行远程管理和维护；</w:t>
            </w:r>
          </w:p>
          <w:p w14:paraId="27A18BD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9、支持分级管理，多个管理员进行多任务管理操作，管理员可根据需求设置不同的权限；</w:t>
            </w:r>
          </w:p>
          <w:p w14:paraId="2DE03C3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10、支持IP占位功能，为故障终端预留IP，不会由于单点的故障，而影响整体的计算机名和IP排序管理；</w:t>
            </w:r>
          </w:p>
          <w:p w14:paraId="04C38E0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p>
          <w:p w14:paraId="7E6B6EA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终端要求：</w:t>
            </w:r>
          </w:p>
          <w:p w14:paraId="6E6D23C3">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11、终端开机后会自动获取服务端IP地址并部署所有的镜像到本地，部署完成后，服务器意外出现宕机、断网等情况时，终端可脱离服务器使用，避免引起的教学事故，且每个系统保持离线前的还原或者不还原的还原策略；                    </w:t>
            </w:r>
          </w:p>
          <w:p w14:paraId="6531A2B9">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12、样机增量更新后，管理员可以选择更新到指定分组或者更新指定终端，分组内的终端或者指定终端开机后会自动在后台与服务器进行数据同步，无需停课更新维护；</w:t>
            </w:r>
          </w:p>
          <w:p w14:paraId="67E2AF7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13、软件支持对每个系统单独进行引导密码设置，只有输入正确的密码才能启动指定的系统；</w:t>
            </w:r>
          </w:p>
          <w:p w14:paraId="1B7B7855">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14、多个系统时，支持显示和隐藏某个系统、默认进入系统以及等待时长等，满足教学的特殊需求；</w:t>
            </w:r>
          </w:p>
          <w:p w14:paraId="075D3C8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15、支持用户在系统选单界面主动选择任意系统进入，也可指定其中一个系统为默认系统，终端开机后可自动进入指定的默认系统；</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731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FC89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6EA5D5B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4E9AFE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0FFC">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剪辑工作桌</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FD65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31D6AD3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长1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0cm×宽60cm×高75cm</w:t>
            </w:r>
            <w:r>
              <w:rPr>
                <w:rFonts w:hint="eastAsia" w:ascii="仿宋" w:hAnsi="仿宋" w:eastAsia="仿宋" w:cs="仿宋"/>
                <w:color w:val="auto"/>
                <w:sz w:val="24"/>
                <w:szCs w:val="24"/>
                <w:highlight w:val="none"/>
                <w:lang w:val="en-US" w:eastAsia="zh-CN"/>
              </w:rPr>
              <w:t>。</w:t>
            </w:r>
          </w:p>
          <w:p w14:paraId="278CA20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3.外形，采用环保材质，桌脚钢架采用优质钢管脚架。</w:t>
            </w:r>
          </w:p>
          <w:p w14:paraId="489CB43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4.面板采用优质E1级环保刨花板，需要经过防虫、防腐等化学处理，持久不变形。</w:t>
            </w:r>
          </w:p>
          <w:p w14:paraId="7EB9FC0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5.2h吸水厚度膨胀率≤8.0%，内胶合强度≥0.35 MPa。</w:t>
            </w:r>
          </w:p>
          <w:p w14:paraId="5B6E819C">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537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047C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51C768BE">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1DACFE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10262">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color w:val="auto"/>
                <w:kern w:val="0"/>
                <w:sz w:val="24"/>
                <w:szCs w:val="24"/>
                <w:highlight w:val="none"/>
                <w:lang w:val="en-US" w:eastAsia="zh-CN" w:bidi="ar"/>
              </w:rPr>
              <w:t>剪辑工作椅</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6A7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4CCF0EA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05CD879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534E7F9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7F12714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6F6B9CA2">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28DB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B39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F2FB752">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2FB190AC">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0B9F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储存柜</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8212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17B4B54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根据现场尺寸定制</w:t>
            </w:r>
            <w:r>
              <w:rPr>
                <w:rFonts w:hint="eastAsia" w:ascii="仿宋" w:hAnsi="仿宋" w:eastAsia="仿宋" w:cs="仿宋"/>
                <w:color w:val="auto"/>
                <w:sz w:val="24"/>
                <w:szCs w:val="24"/>
                <w:highlight w:val="none"/>
                <w:lang w:val="en-US" w:eastAsia="zh-CN"/>
              </w:rPr>
              <w:t>。</w:t>
            </w:r>
          </w:p>
          <w:p w14:paraId="69D88CE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3.面板采用优质E1级环保刨花板，需要经过防虫、防腐等化学处理，持久不变形。</w:t>
            </w:r>
          </w:p>
          <w:p w14:paraId="57722BF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4.2h吸水厚度膨胀率≤8.0%，内胶合强度≥0.35 MPa。</w:t>
            </w:r>
          </w:p>
          <w:p w14:paraId="4A6387DC">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5.甲醛释放量符合标准GB/T4897-2015《刨花板》、GB/T39600-2021《人造板及其制品甲醛释放量分级》。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3119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4C98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个</w:t>
            </w:r>
          </w:p>
        </w:tc>
      </w:tr>
      <w:tr w14:paraId="1708CEC7">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182D7F4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7C7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移动补光灯</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93706">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1.二代150W LED直播间补光柔光灯，高显色，高还原度，色片调温亮度更大，直接调色温，更加精准</w:t>
            </w:r>
            <w:r>
              <w:rPr>
                <w:rFonts w:hint="eastAsia" w:ascii="仿宋" w:hAnsi="仿宋" w:eastAsia="仿宋" w:cs="仿宋"/>
                <w:color w:val="auto"/>
                <w:kern w:val="0"/>
                <w:sz w:val="24"/>
                <w:szCs w:val="24"/>
                <w:highlight w:val="none"/>
                <w:lang w:eastAsia="zh-CN" w:bidi="ar"/>
              </w:rPr>
              <w:t>。</w:t>
            </w:r>
          </w:p>
          <w:p w14:paraId="660CB8FA">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2.色温 5500K±200K 输入电压 AC100~240V</w:t>
            </w:r>
            <w:r>
              <w:rPr>
                <w:rFonts w:hint="eastAsia" w:ascii="仿宋" w:hAnsi="仿宋" w:eastAsia="仿宋" w:cs="仿宋"/>
                <w:color w:val="auto"/>
                <w:kern w:val="0"/>
                <w:sz w:val="24"/>
                <w:szCs w:val="24"/>
                <w:highlight w:val="none"/>
                <w:lang w:eastAsia="zh-CN" w:bidi="ar"/>
              </w:rPr>
              <w:t>。</w:t>
            </w:r>
          </w:p>
          <w:p w14:paraId="57C9730D">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3.功率 150W显色指数 Ra&gt;97/TLCI&gt;97</w:t>
            </w:r>
            <w:r>
              <w:rPr>
                <w:rFonts w:hint="eastAsia" w:ascii="仿宋" w:hAnsi="仿宋" w:eastAsia="仿宋" w:cs="仿宋"/>
                <w:color w:val="auto"/>
                <w:kern w:val="0"/>
                <w:sz w:val="24"/>
                <w:szCs w:val="24"/>
                <w:highlight w:val="none"/>
                <w:lang w:eastAsia="zh-CN" w:bidi="ar"/>
              </w:rPr>
              <w:t>。</w:t>
            </w:r>
          </w:p>
          <w:p w14:paraId="6D1DE1D9">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 xml:space="preserve">4.静音风机 &lt;42dB(环境噪音40dB) </w:t>
            </w:r>
            <w:r>
              <w:rPr>
                <w:rFonts w:hint="eastAsia" w:ascii="仿宋" w:hAnsi="仿宋" w:eastAsia="仿宋" w:cs="仿宋"/>
                <w:color w:val="auto"/>
                <w:kern w:val="0"/>
                <w:sz w:val="24"/>
                <w:szCs w:val="24"/>
                <w:highlight w:val="none"/>
                <w:lang w:eastAsia="zh-CN" w:bidi="ar"/>
              </w:rPr>
              <w:t>。</w:t>
            </w:r>
          </w:p>
          <w:p w14:paraId="116AF74C">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5.调光范围 照度 &gt;6400Lux (裸灯1米)</w:t>
            </w:r>
            <w:r>
              <w:rPr>
                <w:rFonts w:hint="eastAsia" w:ascii="仿宋" w:hAnsi="仿宋" w:eastAsia="仿宋" w:cs="仿宋"/>
                <w:color w:val="auto"/>
                <w:kern w:val="0"/>
                <w:sz w:val="24"/>
                <w:szCs w:val="24"/>
                <w:highlight w:val="none"/>
                <w:lang w:eastAsia="zh-CN" w:bidi="ar"/>
              </w:rPr>
              <w:t>。</w:t>
            </w:r>
          </w:p>
          <w:p w14:paraId="7ECCA048">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6.光照角度 0%~100% &gt;120°</w:t>
            </w:r>
            <w:r>
              <w:rPr>
                <w:rFonts w:hint="eastAsia" w:ascii="仿宋" w:hAnsi="仿宋" w:eastAsia="仿宋" w:cs="仿宋"/>
                <w:color w:val="auto"/>
                <w:kern w:val="0"/>
                <w:sz w:val="24"/>
                <w:szCs w:val="24"/>
                <w:highlight w:val="none"/>
                <w:lang w:eastAsia="zh-CN" w:bidi="ar"/>
              </w:rPr>
              <w:t>。</w:t>
            </w:r>
          </w:p>
          <w:p w14:paraId="336F5F59">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7.预设9种光效。</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AB60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365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3841994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02DDFF49">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98CD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30"/>
                <w:rFonts w:hint="eastAsia" w:ascii="仿宋" w:hAnsi="仿宋" w:eastAsia="仿宋" w:cs="仿宋"/>
                <w:b w:val="0"/>
                <w:bCs w:val="0"/>
                <w:color w:val="auto"/>
                <w:sz w:val="24"/>
                <w:szCs w:val="24"/>
                <w:highlight w:val="none"/>
                <w:lang w:bidi="ar"/>
              </w:rPr>
              <w:t>落地环形灯</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48E4">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1.调光方式：无级调光</w:t>
            </w:r>
            <w:r>
              <w:rPr>
                <w:rFonts w:hint="eastAsia" w:ascii="仿宋" w:hAnsi="仿宋" w:eastAsia="仿宋" w:cs="仿宋"/>
                <w:color w:val="auto"/>
                <w:kern w:val="0"/>
                <w:sz w:val="24"/>
                <w:szCs w:val="24"/>
                <w:highlight w:val="none"/>
                <w:lang w:eastAsia="zh-CN" w:bidi="ar"/>
              </w:rPr>
              <w:t>。</w:t>
            </w:r>
          </w:p>
          <w:p w14:paraId="55377EA0">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2.功率：白光24W黄光24W</w:t>
            </w:r>
            <w:r>
              <w:rPr>
                <w:rFonts w:hint="eastAsia" w:ascii="仿宋" w:hAnsi="仿宋" w:eastAsia="仿宋" w:cs="仿宋"/>
                <w:color w:val="auto"/>
                <w:kern w:val="0"/>
                <w:sz w:val="24"/>
                <w:szCs w:val="24"/>
                <w:highlight w:val="none"/>
                <w:lang w:eastAsia="zh-CN" w:bidi="ar"/>
              </w:rPr>
              <w:t>。</w:t>
            </w:r>
          </w:p>
          <w:p w14:paraId="52143C48">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3.显色指数：Ra:95</w:t>
            </w:r>
            <w:r>
              <w:rPr>
                <w:rFonts w:hint="eastAsia" w:ascii="仿宋" w:hAnsi="仿宋" w:eastAsia="仿宋" w:cs="仿宋"/>
                <w:color w:val="auto"/>
                <w:kern w:val="0"/>
                <w:sz w:val="24"/>
                <w:szCs w:val="24"/>
                <w:highlight w:val="none"/>
                <w:lang w:eastAsia="zh-CN" w:bidi="ar"/>
              </w:rPr>
              <w:t>。</w:t>
            </w:r>
          </w:p>
          <w:p w14:paraId="7E88DE4D">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4.色温：3200K-5600K</w:t>
            </w:r>
            <w:r>
              <w:rPr>
                <w:rFonts w:hint="eastAsia" w:ascii="仿宋" w:hAnsi="仿宋" w:eastAsia="仿宋" w:cs="仿宋"/>
                <w:color w:val="auto"/>
                <w:kern w:val="0"/>
                <w:sz w:val="24"/>
                <w:szCs w:val="24"/>
                <w:highlight w:val="none"/>
                <w:lang w:eastAsia="zh-CN" w:bidi="ar"/>
              </w:rPr>
              <w:t>。</w:t>
            </w:r>
          </w:p>
          <w:p w14:paraId="4F3E6859">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5.电压：100-240V</w:t>
            </w:r>
            <w:r>
              <w:rPr>
                <w:rFonts w:hint="eastAsia" w:ascii="仿宋" w:hAnsi="仿宋" w:eastAsia="仿宋" w:cs="仿宋"/>
                <w:color w:val="auto"/>
                <w:kern w:val="0"/>
                <w:sz w:val="24"/>
                <w:szCs w:val="24"/>
                <w:highlight w:val="none"/>
                <w:lang w:eastAsia="zh-CN" w:bidi="ar"/>
              </w:rPr>
              <w:t>。</w:t>
            </w:r>
          </w:p>
          <w:p w14:paraId="0788404B">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6.亮度：2006LM</w:t>
            </w:r>
            <w:r>
              <w:rPr>
                <w:rFonts w:hint="eastAsia" w:ascii="仿宋" w:hAnsi="仿宋" w:eastAsia="仿宋" w:cs="仿宋"/>
                <w:color w:val="auto"/>
                <w:kern w:val="0"/>
                <w:sz w:val="24"/>
                <w:szCs w:val="24"/>
                <w:highlight w:val="none"/>
                <w:lang w:eastAsia="zh-CN" w:bidi="ar"/>
              </w:rPr>
              <w:t>。</w:t>
            </w:r>
          </w:p>
          <w:p w14:paraId="460C591D">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7.产品尺寸：内径：不小于265mm外径：不小于345mm</w:t>
            </w:r>
            <w:r>
              <w:rPr>
                <w:rFonts w:hint="eastAsia" w:ascii="仿宋" w:hAnsi="仿宋" w:eastAsia="仿宋" w:cs="仿宋"/>
                <w:color w:val="auto"/>
                <w:kern w:val="0"/>
                <w:sz w:val="24"/>
                <w:szCs w:val="24"/>
                <w:highlight w:val="none"/>
                <w:lang w:eastAsia="zh-CN" w:bidi="ar"/>
              </w:rPr>
              <w:t>。</w:t>
            </w:r>
          </w:p>
          <w:p w14:paraId="34F1C86B">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8.电线长度：</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lang w:bidi="ar"/>
              </w:rPr>
              <w:t>3米。</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E91C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B371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4476370E">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6D09262">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22F7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sz w:val="24"/>
                <w:szCs w:val="24"/>
                <w:highlight w:val="none"/>
                <w:u w:val="none"/>
                <w:lang w:val="en-US" w:eastAsia="zh-CN"/>
              </w:rPr>
              <w:t>拍摄区</w:t>
            </w:r>
            <w:r>
              <w:rPr>
                <w:rFonts w:hint="eastAsia" w:ascii="仿宋" w:hAnsi="仿宋" w:eastAsia="仿宋" w:cs="仿宋"/>
                <w:b w:val="0"/>
                <w:bCs w:val="0"/>
                <w:i w:val="0"/>
                <w:color w:val="auto"/>
                <w:sz w:val="24"/>
                <w:szCs w:val="24"/>
                <w:highlight w:val="none"/>
                <w:u w:val="none"/>
              </w:rPr>
              <w:t>桌</w:t>
            </w:r>
            <w:r>
              <w:rPr>
                <w:rFonts w:hint="eastAsia" w:ascii="仿宋" w:hAnsi="仿宋" w:eastAsia="仿宋" w:cs="仿宋"/>
                <w:b w:val="0"/>
                <w:bCs w:val="0"/>
                <w:i w:val="0"/>
                <w:color w:val="auto"/>
                <w:sz w:val="24"/>
                <w:szCs w:val="24"/>
                <w:highlight w:val="none"/>
                <w:u w:val="none"/>
                <w:lang w:val="en-US" w:eastAsia="zh-CN"/>
              </w:rPr>
              <w:t>子</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727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18B557C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长140cm×宽60cm×高75cm</w:t>
            </w:r>
            <w:r>
              <w:rPr>
                <w:rFonts w:hint="eastAsia" w:ascii="仿宋" w:hAnsi="仿宋" w:eastAsia="仿宋" w:cs="仿宋"/>
                <w:color w:val="auto"/>
                <w:sz w:val="24"/>
                <w:szCs w:val="24"/>
                <w:highlight w:val="none"/>
                <w:lang w:val="en-US" w:eastAsia="zh-CN"/>
              </w:rPr>
              <w:t>。</w:t>
            </w:r>
          </w:p>
          <w:p w14:paraId="0AACCD4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3.外形，采用环保材质，桌脚钢架采用优质钢管脚架。</w:t>
            </w:r>
          </w:p>
          <w:p w14:paraId="7797B8F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4.面板采用优质E1级环保刨花板，需要经过防虫、防腐等化学处理，持久不变形。</w:t>
            </w:r>
          </w:p>
          <w:p w14:paraId="3B40ABD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5.2h吸水厚度膨胀率≤8.0%，内胶合强度≥0.35 MPa。</w:t>
            </w:r>
          </w:p>
          <w:p w14:paraId="5B9F8B40">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13BD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B7B3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4BD4A2B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3FB8EFFB">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4DC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学生椅子</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867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2C99AC6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350DD97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205DED3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6C8CF39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47F3C11D">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9896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1427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2FEAFD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6F1DEF85">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8DEC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sz w:val="24"/>
                <w:szCs w:val="24"/>
                <w:highlight w:val="none"/>
                <w:u w:val="none"/>
                <w:lang w:val="en-US" w:eastAsia="zh-CN"/>
              </w:rPr>
              <w:t>交换机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F134A">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1.端口：</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个10/100/1000M自适应RJ45端口（Auto MDI/MDIX）</w:t>
            </w:r>
            <w:r>
              <w:rPr>
                <w:rFonts w:hint="eastAsia" w:ascii="仿宋" w:hAnsi="仿宋" w:eastAsia="仿宋" w:cs="仿宋"/>
                <w:color w:val="auto"/>
                <w:sz w:val="24"/>
                <w:szCs w:val="24"/>
                <w:highlight w:val="none"/>
                <w:lang w:eastAsia="zh-CN"/>
              </w:rPr>
              <w:t>。</w:t>
            </w:r>
          </w:p>
          <w:p w14:paraId="235C69CB">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2.速度10/100/1000M</w:t>
            </w:r>
            <w:r>
              <w:rPr>
                <w:rFonts w:hint="eastAsia" w:ascii="仿宋" w:hAnsi="仿宋" w:eastAsia="仿宋" w:cs="仿宋"/>
                <w:color w:val="auto"/>
                <w:sz w:val="24"/>
                <w:szCs w:val="24"/>
                <w:highlight w:val="none"/>
                <w:lang w:eastAsia="zh-CN"/>
              </w:rPr>
              <w:t>。</w:t>
            </w:r>
          </w:p>
          <w:p w14:paraId="25DEBD5F">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3.所有端口均具备线速转发能力</w:t>
            </w:r>
            <w:r>
              <w:rPr>
                <w:rFonts w:hint="eastAsia" w:ascii="仿宋" w:hAnsi="仿宋" w:eastAsia="仿宋" w:cs="仿宋"/>
                <w:color w:val="auto"/>
                <w:sz w:val="24"/>
                <w:szCs w:val="24"/>
                <w:highlight w:val="none"/>
                <w:lang w:eastAsia="zh-CN"/>
              </w:rPr>
              <w:t>。</w:t>
            </w:r>
          </w:p>
          <w:p w14:paraId="21E1699C">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4.支持端口自动翻转（Auto MDI/MDIX）功能</w:t>
            </w:r>
            <w:r>
              <w:rPr>
                <w:rFonts w:hint="eastAsia" w:ascii="仿宋" w:hAnsi="仿宋" w:eastAsia="仿宋" w:cs="仿宋"/>
                <w:color w:val="auto"/>
                <w:sz w:val="24"/>
                <w:szCs w:val="24"/>
                <w:highlight w:val="none"/>
                <w:lang w:eastAsia="zh-CN"/>
              </w:rPr>
              <w:t>。</w:t>
            </w:r>
          </w:p>
          <w:p w14:paraId="35185B63">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5.主机低功耗设计，全钢壳自然散热</w:t>
            </w:r>
            <w:r>
              <w:rPr>
                <w:rFonts w:hint="eastAsia" w:ascii="仿宋" w:hAnsi="仿宋" w:eastAsia="仿宋" w:cs="仿宋"/>
                <w:color w:val="auto"/>
                <w:sz w:val="24"/>
                <w:szCs w:val="24"/>
                <w:highlight w:val="none"/>
                <w:lang w:eastAsia="zh-CN"/>
              </w:rPr>
              <w:t>。</w:t>
            </w:r>
          </w:p>
          <w:p w14:paraId="3E7974AD">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6.即插即用。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E6B0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F813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6DC59FA4">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5219425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D54A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网络机柜</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D3EC0">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1.尺寸（长×宽×高）：≧600mm×600mm×1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00mm</w:t>
            </w:r>
            <w:r>
              <w:rPr>
                <w:rFonts w:hint="eastAsia" w:ascii="仿宋" w:hAnsi="仿宋" w:eastAsia="仿宋" w:cs="仿宋"/>
                <w:color w:val="auto"/>
                <w:sz w:val="24"/>
                <w:szCs w:val="24"/>
                <w:highlight w:val="none"/>
                <w:lang w:eastAsia="zh-CN"/>
              </w:rPr>
              <w:t>。</w:t>
            </w:r>
          </w:p>
          <w:p w14:paraId="6B1394B6">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材质：冷轧钢板</w:t>
            </w:r>
            <w:r>
              <w:rPr>
                <w:rFonts w:hint="eastAsia" w:ascii="仿宋" w:hAnsi="仿宋" w:eastAsia="仿宋" w:cs="仿宋"/>
                <w:color w:val="auto"/>
                <w:sz w:val="24"/>
                <w:szCs w:val="24"/>
                <w:highlight w:val="none"/>
              </w:rPr>
              <w:t>，含层板风扇电源。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9399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EB5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台</w:t>
            </w:r>
          </w:p>
        </w:tc>
      </w:tr>
      <w:tr w14:paraId="10ABB080">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8EEF3D9">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C8D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制冷设备</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2263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1.匹数：≧3匹。</w:t>
            </w:r>
          </w:p>
          <w:p w14:paraId="6A35133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2.制冷剂：R32。</w:t>
            </w:r>
          </w:p>
          <w:p w14:paraId="6CE8037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3.制冷量：≥7200W。</w:t>
            </w:r>
          </w:p>
          <w:p w14:paraId="576CD95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4.最大制冷功率：2500W。</w:t>
            </w:r>
          </w:p>
          <w:p w14:paraId="39FD1A0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5.电压/频率：220V/50Hz。</w:t>
            </w:r>
          </w:p>
          <w:p w14:paraId="50E30B98">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6.不锈钢铁架，含管材包安装。</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D3A2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29ED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57BA464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7D58FFA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BBE0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kern w:val="0"/>
                <w:sz w:val="24"/>
                <w:szCs w:val="24"/>
                <w:highlight w:val="none"/>
                <w:u w:val="none"/>
                <w:lang w:val="en-US" w:eastAsia="zh-CN" w:bidi="ar"/>
              </w:rPr>
              <w:t>网络综合布线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7410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1.电源线：主线BV-4.0辅线BV-2.5，执行标准：GB/T5023.5-2008，护套的绝缘(大于100MΩ)和耐压强度(500V以下1500V)，电缆接头锡焊平整、无毛刺，接地线接触良好、牢固。</w:t>
            </w:r>
          </w:p>
          <w:p w14:paraId="7F8150E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2.网络线：23AWG六类网线，裸铜线径≥0.57mm，绝缘线径≥1.02mm。</w:t>
            </w:r>
          </w:p>
          <w:p w14:paraId="00F13D1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3.辅材：十孔面板、排插、地插、线槽、PVC管材、扎带、钢钉、玻璃胶、胶布、胶水、水晶头、软管、黄腊管等。</w:t>
            </w:r>
          </w:p>
          <w:p w14:paraId="2E2DDD9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4.PVC-U绝缘阻燃电工套管符合JG/T3050-1998。</w:t>
            </w:r>
          </w:p>
          <w:p w14:paraId="69BBBB8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每机位安装十孔（10A)电源插面板材质阻燃PC厚度1.5mm，鞍型四卡位接线端子，接线柱空间4.9*5.9mm，额定电流10A，额定电3间9压250V，额定功率2500W。信息端口，施工时预留1.5m线长，信息线采用六类双绞线并预装好水晶头，网络线做好信息标识。电源与信息线采用分管Pvc管夹固定在电脑桌侧。机房50CM墙面安装8个电源面板（每面两个）。重新做配电柜提高至1.5米安装到位（含开挖补缝），每6台配一个25A空气开关。</w:t>
            </w:r>
          </w:p>
          <w:p w14:paraId="7290FF76">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6.设计和施工依据GB/T 50311-2016综合布线系统工程设计规范。</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FA9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1C1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r>
      <w:tr w14:paraId="048AB9C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vAlign w:val="center"/>
          </w:tcPr>
          <w:p w14:paraId="4AC36C76">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sz w:val="24"/>
                <w:szCs w:val="24"/>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101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Fonts w:hint="eastAsia" w:ascii="仿宋" w:hAnsi="仿宋" w:eastAsia="仿宋" w:cs="仿宋"/>
                <w:b w:val="0"/>
                <w:bCs w:val="0"/>
                <w:i w:val="0"/>
                <w:color w:val="auto"/>
                <w:sz w:val="24"/>
                <w:szCs w:val="24"/>
                <w:highlight w:val="none"/>
                <w:u w:val="none"/>
                <w:lang w:val="en-US" w:eastAsia="zh-CN"/>
              </w:rPr>
              <w:t>改造服务</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BD60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1.陶瓷防静电地板：</w:t>
            </w:r>
          </w:p>
          <w:p w14:paraId="0289FD1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（1）材质：全钢基材，陶瓷面层填充发泡水泥。</w:t>
            </w:r>
          </w:p>
          <w:p w14:paraId="4876285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（2）规格：≥600mm*600mm*40mm。</w:t>
            </w:r>
          </w:p>
          <w:p w14:paraId="180E9D0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65D6213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73143BC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2595ACA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563A630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7BD5693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08A3FCA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3C698B7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4C8588C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1AD1C44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119D9D9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3F758D7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5A5CB27F">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E08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3861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r w14:paraId="5C3B801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44E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2098">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实训电脑</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EBBD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 </w:t>
            </w:r>
          </w:p>
          <w:p w14:paraId="61D22D78">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01A4538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7EA16B78">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36A0E558">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2AAB7DB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4C039DB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7310644B">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3956F43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4AE0DDC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3ACBE8D0">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5035E76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3CC36CEB">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7DB2FDA1">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083388AB">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56D0927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3A84972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4CB263D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339349A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34C212E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2EF69">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426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02820B1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EC58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2B803">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电子教室管理系统</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76CAA8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1、全面适配国产操作系统（kylin、UOS、Loongnix）支持飞腾、海思麒麟、锟鹏、龙芯3A4000，3A5000、兆芯、海光、瑞芯微等架构硬件终端。</w:t>
            </w:r>
            <w:r>
              <w:rPr>
                <w:rFonts w:hint="eastAsia" w:ascii="仿宋" w:hAnsi="仿宋" w:eastAsia="仿宋" w:cs="仿宋"/>
                <w:color w:val="auto"/>
                <w:sz w:val="24"/>
                <w:szCs w:val="24"/>
                <w:highlight w:val="none"/>
                <w:lang w:val="en-US" w:eastAsia="zh-CN" w:bidi="ar"/>
              </w:rPr>
              <w:t>与学生工作站同牌子；</w:t>
            </w:r>
          </w:p>
          <w:p w14:paraId="6DEB332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2、具备班级管理功能，老师可以建立班级模型并保存，方便以后直接调用；</w:t>
            </w:r>
          </w:p>
          <w:p w14:paraId="7354960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3、具备桌面监视功能，教师端可远程监视学生端屏幕，并可查看桌面缩小图；</w:t>
            </w:r>
          </w:p>
          <w:p w14:paraId="5FDB8A1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4、支持远程命令，方便老师同意执行某些应用操作，如开、关机、重启等；</w:t>
            </w:r>
          </w:p>
          <w:p w14:paraId="4FB242E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5、具备黑屏肃静功能，教师端可统一将学生端画面锁定；</w:t>
            </w:r>
          </w:p>
          <w:p w14:paraId="0B0B3E9D">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6、具备文件共享功能，可以进行文件资料共享，每个学员都可以共享文件，视频点播，方便学员选取需要的课件；可支持上传、下载、 音视频等功能。</w:t>
            </w:r>
          </w:p>
          <w:p w14:paraId="737A63A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7、广播教学：可以将教师机的屏幕广播给学生机,老师麦克风声音也可以同步被广播到学生机；</w:t>
            </w:r>
          </w:p>
          <w:p w14:paraId="5E12B81D">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8、学生演示：教师可以选择某个学生，将其计算机屏幕广播给其他学生机做演示；</w:t>
            </w:r>
          </w:p>
          <w:p w14:paraId="7422774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9、学生举手：学生可以通过计算机点击举手；</w:t>
            </w:r>
          </w:p>
          <w:p w14:paraId="352E9CC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10、消息互动：学生可以通过发送远程消息，请求教师帮助。</w:t>
            </w:r>
          </w:p>
          <w:p w14:paraId="55068A78">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11、抢答竞赛：教师可以在教学过程中发起抢答竞赛及时检验课堂教学成果。</w:t>
            </w:r>
          </w:p>
          <w:p w14:paraId="7AFEAAA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12、截屏测验：不需老师事先按模板制作试卷，直接截取教师机电脑屏幕内容做为考题分发到学生端，以考核学生的学习成果。</w:t>
            </w:r>
          </w:p>
          <w:p w14:paraId="5461391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13、弹幕互动：提供教师开关弹幕功能，开启状态下，弹幕内容可在教学大屏上滚动显示。</w:t>
            </w:r>
          </w:p>
          <w:p w14:paraId="3412AE4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14、抽答：随机抽选一名学生进行答题，并根据其表现进行评分奖惩。</w:t>
            </w:r>
          </w:p>
          <w:p w14:paraId="7A762D4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15、网络影院：支持几乎所有常见的媒体音视频格式，包括MPG、,MPEG,、M2V、MPV、MP3、VCD、VOB、MOV、AVI、RM、RMVB、ASF、WMV、MP4，播放流畅同步、高效；</w:t>
            </w:r>
          </w:p>
          <w:p w14:paraId="00B9F4D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16、课件点播：对教学音视频资源进行管理，学生可以实现音视频资源的点播收看，方便自主学习，可添加多种格式文件包括音视频文件；</w:t>
            </w:r>
          </w:p>
          <w:p w14:paraId="1B1B5334">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17、文件分发：教师可以将文件分发给学生计算机；</w:t>
            </w:r>
          </w:p>
          <w:p w14:paraId="052EB09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18、作业提交：学生把做好的作业直接提交到教师机，方便教师批改作业要收取的麻烦；</w:t>
            </w:r>
          </w:p>
          <w:p w14:paraId="338C108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19、不需通过其它硬件设备，教师端对网络摄像机进行设置预置位、可左右上下转动和变焦控制，同时也可以点击跟踪摄像机方向转动，方便快捷地调度摄像机；</w:t>
            </w:r>
          </w:p>
          <w:p w14:paraId="6FD57FF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20、支持无线投屏功能，不接受如投屏器需人工切换网络的投屏方式，教师端可以直接将老师手机摄像头投屏到学生端，通过阿、老师授权，也可以将学员手机，平板等终端设备屏幕无线投屏到教师机屏幕，方便老师和学员移动对比教学。</w:t>
            </w:r>
          </w:p>
          <w:p w14:paraId="3F597279">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21、软件可以直接调用USB高拍仪镜头，自动免对焦，无需人为调焦，画面可以无级旋转或按90度旋转，能进行动态实物展示，具有视频展示、图像缩放、旋转画面共享到学生机屏幕。</w:t>
            </w:r>
          </w:p>
          <w:p w14:paraId="2580D6BA">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2</w:t>
            </w:r>
            <w:r>
              <w:rPr>
                <w:rFonts w:hint="eastAsia" w:ascii="仿宋" w:hAnsi="仿宋" w:eastAsia="仿宋" w:cs="仿宋"/>
                <w:color w:val="auto"/>
                <w:sz w:val="24"/>
                <w:szCs w:val="24"/>
                <w:highlight w:val="none"/>
                <w:lang w:val="en-US" w:eastAsia="zh-CN" w:bidi="ar"/>
              </w:rPr>
              <w:t>2</w:t>
            </w:r>
            <w:r>
              <w:rPr>
                <w:rFonts w:hint="eastAsia" w:ascii="仿宋" w:hAnsi="仿宋" w:eastAsia="仿宋" w:cs="仿宋"/>
                <w:color w:val="auto"/>
                <w:sz w:val="24"/>
                <w:szCs w:val="24"/>
                <w:highlight w:val="none"/>
                <w:lang w:bidi="ar"/>
              </w:rPr>
              <w:t>、为适应不同的网络状况，至少需要两种传输模式可供用户可自行选择。</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84E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6F4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点</w:t>
            </w:r>
          </w:p>
        </w:tc>
      </w:tr>
      <w:tr w14:paraId="62DF26E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BE81D">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D1667">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云桌面管理系统</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43D2B21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要求软件为B/S，基于WEB的全中文图形化管理界面，支持现有网络环境下的跨网段、跨路由管理；服务器支持端口映射、DMZ方式访问。支持广域网分发镜像管理终端。标配教室管理服务器（CPU：≥8核，基础主频≥2.7Ghz，缓存≥8M；内存：≥8G；硬盘：≥512SSD，体积＜2L）；</w:t>
            </w:r>
          </w:p>
          <w:p w14:paraId="3A7828B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bidi="ar"/>
              </w:rPr>
              <w:t>2、支持中央服务器管理模式，且可以在主流国产操作系统（UOS、kylin等）上运行部署；</w:t>
            </w:r>
            <w:r>
              <w:rPr>
                <w:rFonts w:hint="eastAsia" w:ascii="仿宋" w:hAnsi="仿宋" w:eastAsia="仿宋" w:cs="仿宋"/>
                <w:color w:val="auto"/>
                <w:sz w:val="24"/>
                <w:szCs w:val="24"/>
                <w:highlight w:val="none"/>
                <w:lang w:val="en-US" w:eastAsia="zh-CN" w:bidi="ar"/>
              </w:rPr>
              <w:t>与学生工作站同牌子；</w:t>
            </w:r>
          </w:p>
          <w:p w14:paraId="0AA642C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服务端支持多个平台部署，包括ARM、AMD、X86，服务器操作系统支持国产麒麟、统信操作系统。一台服务器可以同时管理多种架构的终端（ARM、AMD、X86、LongArch），支持主流国产操作系统（UOS、kylin）以及windows系列的下发部署。</w:t>
            </w:r>
          </w:p>
          <w:p w14:paraId="0EECC48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3、可支持多个分组同时管理，分组数量无上限，每个分组可最多管理254台终端；支持多级分组模式，并以树状图展示分组。</w:t>
            </w:r>
          </w:p>
          <w:p w14:paraId="4AE0F63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4、支持多个终端同时使用一个系统模板，且多个分组也可以同时使用一个虚拟磁盘；</w:t>
            </w:r>
          </w:p>
          <w:p w14:paraId="2FFCCC2C">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支持多部门、多用户的分组管理，可对一个部门进行批量磁盘关联，使用同一个磁盘；也可以在同一个分组下独立对某个终端进行磁盘关联，例如，在一个分组教室中，教师机使用教师桌面系统磁盘，学生使用学生系统磁盘。</w:t>
            </w:r>
          </w:p>
          <w:p w14:paraId="62163C8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6、支持每个分组的策略化管理，且每个桌面支持单独设置对应的管理策略，如引导顺序、保护还原、引导密码、系统是否隐藏等参数；</w:t>
            </w:r>
          </w:p>
          <w:p w14:paraId="29AC9B6F">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7、软件支持对分组中的所有终端统一设置还原策略，也可以单独对某台终端进行还原策略的设置；</w:t>
            </w:r>
          </w:p>
          <w:p w14:paraId="168E6770">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8、用户可通过浏览器，在任意客户端通过账号和密码访问服务器，对机房的镜像、磁盘、分组进行远程管理和维护；</w:t>
            </w:r>
          </w:p>
          <w:p w14:paraId="25CAECBB">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9、支持分级管理，多个管理员进行多任务管理操作，管理员可根据需求设置不同的权限；</w:t>
            </w:r>
          </w:p>
          <w:p w14:paraId="4A334C1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10、支持IP占位功能，为故障终端预留IP，不会由于单点的故障，而影响整体的计算机名和IP排序管理；</w:t>
            </w:r>
          </w:p>
          <w:p w14:paraId="139CD83E">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p>
          <w:p w14:paraId="3A62B59D">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终端要求：</w:t>
            </w:r>
          </w:p>
          <w:p w14:paraId="73D1D178">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11、终端开机后会自动获取服务端IP地址并部署所有的镜像到本地，部署完成后，服务器意外出现宕机、断网等情况时，终端可脱离服务器使用，避免引起的教学事故，且每个系统保持离线前的还原或者不还原的还原策略；                    </w:t>
            </w:r>
          </w:p>
          <w:p w14:paraId="66B77F41">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12、样机增量更新后，管理员可以选择更新到指定分组或者更新指定终端，分组内的终端或者指定终端开机后会自动在后台与服务器进行数据同步，无需停课更新维护；</w:t>
            </w:r>
          </w:p>
          <w:p w14:paraId="04BD1E82">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13、软件支持对每个系统单独进行引导密码设置，只有输入正确的密码才能启动指定的系统；</w:t>
            </w:r>
          </w:p>
          <w:p w14:paraId="109E5016">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14、多个系统时，支持显示和隐藏某个系统、默认进入系统以及等待时长等，满足教学的特殊需求；</w:t>
            </w:r>
          </w:p>
          <w:p w14:paraId="40CAE0D8">
            <w:pPr>
              <w:keepNext w:val="0"/>
              <w:keepLines w:val="0"/>
              <w:pageBreakBefore w:val="0"/>
              <w:widowControl/>
              <w:kinsoku/>
              <w:wordWrap/>
              <w:overflowPunct/>
              <w:topLinePunct w:val="0"/>
              <w:bidi w:val="0"/>
              <w:snapToGrid/>
              <w:spacing w:line="240" w:lineRule="auto"/>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bidi="ar"/>
              </w:rPr>
              <w:t>15、支持用户在系统选单界面主动选择任意系统进入，也可指定其中一个系统为默认系统，终端开机后可自动进入指定的默认系统；</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97A0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6C20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1518B08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5037C">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1ECF">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实训桌</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DC329">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1.优质高密度板基材。</w:t>
            </w:r>
          </w:p>
          <w:p w14:paraId="69813664">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2.尺寸：≥长140cm×宽60cm×高75cm。</w:t>
            </w:r>
          </w:p>
          <w:p w14:paraId="6AA0A4E1">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3.外形，采用环保材质，桌脚钢架采用优质钢管脚架。</w:t>
            </w:r>
          </w:p>
          <w:p w14:paraId="613D64A6">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4.面板采用优质E1级环保刨花板，需要经过防虫、防腐等化学处理，持久不变形。</w:t>
            </w:r>
          </w:p>
          <w:p w14:paraId="3C564CA4">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5.2h吸水厚度膨胀率≤8.0%，内胶合强度≥0.35 MPa。</w:t>
            </w:r>
          </w:p>
          <w:p w14:paraId="648F16D5">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89F0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F8C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467A8D4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C804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3D77">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实训椅</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A3C2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3D4B879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11AFAEE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70CF75C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715EE6F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145EE193">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D4D5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113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41947AA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895A3">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11824">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智慧黑板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A763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一、基本参数：</w:t>
            </w:r>
          </w:p>
          <w:p w14:paraId="5D61524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1.整机采用全金属外壳，三拼接平面一体化设计。整机屏幕边缘采用金属圆角包边防护，整机背板采用金属材质，有效屏蔽内部电路器件辐射；防潮耐盐雾蚀锈，适应多种教学环境。</w:t>
            </w:r>
          </w:p>
          <w:p w14:paraId="07A2493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整机屏幕采用86英寸液晶显示器。整体外观尺寸：宽≥4400mm，高≥1200mm，厚≤120mm。无推拉式结构，外部无任何可见内部功能模块连接线。主副屏过渡平滑，中间无单独边框阻隔。主屏支持普通粉笔直接书写。整机两侧副屏可支持以下媒介（普通粉笔、液体粉笔、成膜笔）进行板书书写。</w:t>
            </w:r>
          </w:p>
          <w:p w14:paraId="696CAFF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整机采用超高清LED液晶显示屏，显示比例16:9，分辨率3840×2160。后置输入接口具备2路HDMI、1路RS232、1路USB接口；后置输出接口具备1路音频输出、1路触控USB输出；前置输入接口具备3路USB接口（包含1路Type-C、2路USB）</w:t>
            </w:r>
          </w:p>
          <w:p w14:paraId="46D4CDA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整机采用红外触控技术，支持整机设备系统中进行20点或以上触控，钢化玻璃表面硬度≥9H。从内部PC通道切换到外部通道后，触摸框在3s内达到可触控状态。整机能感应并自动调节屏幕亮度来达到在不同光照环境下的不同亮度显示效果，此功能可自行开启或关闭。</w:t>
            </w:r>
          </w:p>
          <w:p w14:paraId="1758FA0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5.整机内置2.2声道扬声器，</w:t>
            </w:r>
            <w:r>
              <w:rPr>
                <w:rFonts w:hint="eastAsia" w:ascii="仿宋" w:hAnsi="仿宋" w:eastAsia="仿宋" w:cs="仿宋"/>
                <w:color w:val="auto"/>
                <w:sz w:val="24"/>
                <w:szCs w:val="24"/>
                <w:highlight w:val="none"/>
              </w:rPr>
              <w:t>采用针孔阵列发声设计，下边框具有6个发声单元，最大功率≥80W</w:t>
            </w:r>
            <w:r>
              <w:rPr>
                <w:rFonts w:hint="eastAsia" w:ascii="仿宋" w:hAnsi="仿宋" w:eastAsia="仿宋" w:cs="仿宋"/>
                <w:color w:val="auto"/>
                <w:sz w:val="24"/>
                <w:szCs w:val="24"/>
                <w:highlight w:val="none"/>
                <w:lang w:eastAsia="zh-CN"/>
              </w:rPr>
              <w:t>。</w:t>
            </w:r>
          </w:p>
          <w:p w14:paraId="01E3019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6.整机内置非独立外扩展的8阵列麦克风，拾音角度≥180°，可用于对教室环境音频进行采集，拾音距离≥12m。</w:t>
            </w:r>
          </w:p>
          <w:p w14:paraId="7D33ACEC">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整机</w:t>
            </w:r>
            <w:r>
              <w:rPr>
                <w:rFonts w:hint="eastAsia" w:ascii="仿宋" w:hAnsi="仿宋" w:eastAsia="仿宋" w:cs="仿宋"/>
                <w:color w:val="auto"/>
                <w:sz w:val="24"/>
                <w:szCs w:val="24"/>
                <w:highlight w:val="none"/>
              </w:rPr>
              <w:t>扬声器在100%音量下，1米处声压级≥90dB，10米处声压级≥80dB；最低谐振频率不高于100Hz。</w:t>
            </w:r>
          </w:p>
          <w:p w14:paraId="40AA4B7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8.整机支持色彩空间可选，包含标准模式和sRGB模式，在sRGB模式下可做到高色准△E≤1；</w:t>
            </w:r>
          </w:p>
          <w:p w14:paraId="6A6E0F0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9.整机全通道支持纸质护眼模式，可实现画面纹理的实时调整；支持纸质纹理：牛皮纸、素描纸、宣纸、水彩纸、水纹纸；支持透明度调节；支持色温调节。</w:t>
            </w:r>
          </w:p>
          <w:p w14:paraId="5C020EB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无需打开智能黑板背板，前置接口面板支持单独前拆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方便后期维护</w:t>
            </w:r>
            <w:r>
              <w:rPr>
                <w:rFonts w:hint="eastAsia" w:ascii="仿宋" w:hAnsi="仿宋" w:eastAsia="仿宋" w:cs="仿宋"/>
                <w:color w:val="auto"/>
                <w:sz w:val="24"/>
                <w:szCs w:val="24"/>
                <w:highlight w:val="none"/>
              </w:rPr>
              <w:t>；</w:t>
            </w:r>
          </w:p>
          <w:p w14:paraId="17E2F249">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11.</w:t>
            </w:r>
            <w:r>
              <w:rPr>
                <w:rFonts w:hint="eastAsia" w:ascii="仿宋" w:hAnsi="仿宋" w:eastAsia="仿宋" w:cs="仿宋"/>
                <w:color w:val="auto"/>
                <w:sz w:val="24"/>
                <w:szCs w:val="24"/>
                <w:highlight w:val="none"/>
              </w:rPr>
              <w:t>为方便用户进行各类设置和操作，设备前置中文按键不少于</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个，可实现音量加减、窗口关闭、触控开关等功能，且均有明确功能，且每个按键不少于两种以上功能；</w:t>
            </w:r>
          </w:p>
          <w:p w14:paraId="4E5D6658">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12.</w:t>
            </w:r>
            <w:r>
              <w:rPr>
                <w:rFonts w:hint="eastAsia" w:ascii="仿宋" w:hAnsi="仿宋" w:eastAsia="仿宋" w:cs="仿宋"/>
                <w:color w:val="auto"/>
                <w:sz w:val="24"/>
                <w:szCs w:val="24"/>
                <w:highlight w:val="none"/>
              </w:rPr>
              <w:t>内置一体化超高清5K摄像头，单颗摄像头有效像素</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1900W，可输出最大分辨率5104*3864的图片与视频，具备指示灯工作状态提示。；</w:t>
            </w:r>
          </w:p>
          <w:p w14:paraId="26AB4F1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w:t>
            </w:r>
            <w:r>
              <w:rPr>
                <w:rFonts w:hint="eastAsia" w:ascii="仿宋" w:hAnsi="仿宋" w:eastAsia="仿宋" w:cs="仿宋"/>
                <w:color w:val="auto"/>
                <w:sz w:val="24"/>
                <w:szCs w:val="24"/>
                <w:highlight w:val="none"/>
                <w:lang w:val="en-US" w:eastAsia="zh-CN"/>
              </w:rPr>
              <w:t>整机具备前置</w:t>
            </w:r>
            <w:r>
              <w:rPr>
                <w:rFonts w:hint="eastAsia" w:ascii="仿宋" w:hAnsi="仿宋" w:eastAsia="仿宋" w:cs="仿宋"/>
                <w:color w:val="auto"/>
                <w:sz w:val="24"/>
                <w:szCs w:val="24"/>
                <w:highlight w:val="none"/>
              </w:rPr>
              <w:t>1路全功能Type-C接口，全功能接口具备音频、视频、数据、触控、充电等功能，外接电脑可调用屏体麦克风、音响、摄像头等数据;接口均具备中文丝印标识；</w:t>
            </w:r>
          </w:p>
          <w:p w14:paraId="4B75F37F">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14.整机</w:t>
            </w:r>
            <w:r>
              <w:rPr>
                <w:rFonts w:hint="eastAsia" w:ascii="仿宋" w:hAnsi="仿宋" w:eastAsia="仿宋" w:cs="仿宋"/>
                <w:color w:val="auto"/>
                <w:sz w:val="24"/>
                <w:szCs w:val="24"/>
                <w:highlight w:val="none"/>
              </w:rPr>
              <w:t>具有悬浮菜单，两指可快速移动悬浮菜单至按压位置，悬浮菜单可进行分组，可添加互动软件等不少于30 个应用；</w:t>
            </w:r>
          </w:p>
          <w:p w14:paraId="1D6773DE">
            <w:pPr>
              <w:pStyle w:val="7"/>
              <w:keepNext w:val="0"/>
              <w:keepLines w:val="0"/>
              <w:pageBreakBefore w:val="0"/>
              <w:kinsoku/>
              <w:wordWrap/>
              <w:overflowPunct/>
              <w:topLinePunct w:val="0"/>
              <w:bidi w:val="0"/>
              <w:snapToGrid/>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15.整机</w:t>
            </w:r>
            <w:r>
              <w:rPr>
                <w:rFonts w:hint="eastAsia" w:ascii="仿宋" w:hAnsi="仿宋" w:eastAsia="仿宋" w:cs="仿宋"/>
                <w:color w:val="auto"/>
                <w:sz w:val="24"/>
                <w:szCs w:val="24"/>
                <w:highlight w:val="none"/>
              </w:rPr>
              <w:t>具备前置电脑还原按键，不需专业人员即可轻松解决电脑系统故障，为避免误碰按键采用针孔式设计，并配有中文标识；</w:t>
            </w:r>
          </w:p>
          <w:p w14:paraId="3149656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二、内置电脑：</w:t>
            </w:r>
          </w:p>
          <w:p w14:paraId="70B927F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1.CPU 采用国产芯片，处理器核数≥8核，主频≥2.7GHz。</w:t>
            </w:r>
          </w:p>
          <w:p w14:paraId="6611B0E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2.内存：8GB或以上配置。硬盘：256GB或以上固态硬盘。</w:t>
            </w:r>
          </w:p>
          <w:p w14:paraId="0C51081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3.模块主体尺寸不小于尺寸≤28.1mm*5.3mm。</w:t>
            </w:r>
          </w:p>
          <w:p w14:paraId="50038FB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4.PC模块可抽拉式插入整机，可实现无单独接线的插拔。</w:t>
            </w:r>
          </w:p>
          <w:p w14:paraId="543F84E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5.预装正版国产操作系统</w:t>
            </w:r>
          </w:p>
          <w:p w14:paraId="6FBBE84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 xml:space="preserve">6、具有独立非外扩展的视频输出接口：≥1路HDMI 。 </w:t>
            </w:r>
          </w:p>
          <w:p w14:paraId="1C09E34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三、白板软件：</w:t>
            </w:r>
          </w:p>
          <w:p w14:paraId="5BC8FF8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1.备授课一体化，具有备课模式及授课模式，且操作界面根据备课和授课使用场景不同而区别设计，符合用户使用需求。</w:t>
            </w:r>
          </w:p>
          <w:p w14:paraId="0ACC41C0">
            <w:pPr>
              <w:pStyle w:val="7"/>
              <w:keepNext w:val="0"/>
              <w:keepLines w:val="0"/>
              <w:pageBreakBefore w:val="0"/>
              <w:kinsoku/>
              <w:wordWrap/>
              <w:overflowPunct/>
              <w:topLinePunct w:val="0"/>
              <w:bidi w:val="0"/>
              <w:snapToGrid/>
              <w:spacing w:line="240" w:lineRule="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w:t>
            </w:r>
            <w:r>
              <w:rPr>
                <w:rFonts w:hint="eastAsia" w:ascii="仿宋" w:hAnsi="仿宋" w:eastAsia="仿宋" w:cs="仿宋"/>
                <w:color w:val="auto"/>
                <w:sz w:val="24"/>
                <w:szCs w:val="24"/>
                <w:highlight w:val="none"/>
                <w:lang w:val="en-US" w:eastAsia="zh-CN"/>
              </w:rPr>
              <w:t>不少于4种登录方式，包括账号密码登录、验证码登录、人脸登录、声纹登录等，教师登录系统后打开其他应用及空间，可进行快捷登录，无需再次输入账户密码。</w:t>
            </w:r>
          </w:p>
          <w:p w14:paraId="5D83560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3.支持课件云存储，无需使用U盘等存储设备，老师只需联网登录即可获取云课件。</w:t>
            </w:r>
          </w:p>
          <w:p w14:paraId="0C29BB5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4.支持课件云同步，课件上的所有修改、操作均可实时同步至云端，无需单独保存上传，确保多终端调用同个课件均为最新版本。</w:t>
            </w:r>
          </w:p>
          <w:p w14:paraId="1FC5DC8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5.课件背景：提供不少于7种以上背景模板供老师选择，支持自定义背景。</w:t>
            </w:r>
          </w:p>
          <w:p w14:paraId="35C3959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6.文本框：支持文本输入并可快速设置字体、大小、颜色、粗体、斜体、下划线、上角标、下角标、项目符号，方便指数、化学式等复杂文本的输入。可对文本的对齐、缩进、行高等进行设置。</w:t>
            </w:r>
          </w:p>
          <w:p w14:paraId="63265E3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w:t>
            </w:r>
            <w:r>
              <w:rPr>
                <w:rFonts w:hint="eastAsia" w:ascii="仿宋" w:hAnsi="仿宋" w:eastAsia="仿宋" w:cs="仿宋"/>
                <w:color w:val="auto"/>
                <w:sz w:val="24"/>
                <w:szCs w:val="24"/>
                <w:highlight w:val="none"/>
                <w:lang w:val="en-US" w:eastAsia="zh-CN"/>
              </w:rPr>
              <w:t>提供不少于5种课堂活动类别：趣味分类、超级分类、竞赛PK、选词填空、判断题，每种类别提供至少4种模板进行选择。</w:t>
            </w:r>
          </w:p>
          <w:p w14:paraId="03B24DC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8.基础图形：支持直线、箭头、正方形、圆角四边形、平行四边形、圆形、等腰三角形、直角三角形、菱形、梯形、五边形等基本图形绘制。</w:t>
            </w:r>
          </w:p>
          <w:p w14:paraId="71E097E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9支持AI语音对话，支持语音资源检索，并可一键将获取的文本内容、图片、视频等资源插入白板，提高教学效率。</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3C85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B7D4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35FCDFA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2EDC9">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5E1C2">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教师中控桌</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D820">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一、外观要求</w:t>
            </w:r>
          </w:p>
          <w:p w14:paraId="18F3BD4E">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1.尺寸（L×W×H）：</w:t>
            </w:r>
          </w:p>
          <w:p w14:paraId="7EC92856">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（1）闭合尺寸：1100mm×700mm×1000mm（允许±0.5%偏离）；</w:t>
            </w:r>
          </w:p>
          <w:p w14:paraId="221B367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（2）展开尺寸：1100mm×1660mm×1000mm（允许±0.5%偏离）。</w:t>
            </w:r>
          </w:p>
          <w:p w14:paraId="6ECE1821">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2.桌面采用木黄色耐划木质材料，9mm高密度纤维板，密度大于720kg/m3，边缘采用单面封边工艺，采用冷压工艺三聚氰胺贴面，防划、防泼水。</w:t>
            </w:r>
          </w:p>
          <w:p w14:paraId="37F74CD3">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3.主体采用1.0-1.5mm冷轧钢板，钣金全部通过酸洗磷化喷涂后再进行高温烘烤，防锈；桌面两侧采用高档橡木扶手。</w:t>
            </w:r>
          </w:p>
          <w:p w14:paraId="78F6F7BA">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4.设计：分体式设计，桌面和桌体自成一体，方便进出设计比较窄的教室门，内置固定螺丝孔位，上下层采用8颗M6*12螺丝，安装简单。桌体拐角采用圆弧设计，倒角R16，防止碰伤。</w:t>
            </w:r>
          </w:p>
          <w:p w14:paraId="531B17D7">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二、功能要求</w:t>
            </w:r>
          </w:p>
          <w:p w14:paraId="2B06FE08">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翻转显示器安装位，最大安装尺寸≤570mm×350mm(23.8寸显示器)。显示器翻转到最大角度和挡边平齐，不影响视线而且美观。采用不锈钢可调阻尼转轴，使用寿命10万次以上，显示器可以在0-130°中任意停留，不会出现反扣现象。讲桌下方预留储物盒，储物盒可放置鼠标等设备。立面围边高100mm，显示器右侧预留2个USB的扩展孔，1个国标5孔插座和1个过线孔，方便鼠标和键盘引线到桌面。模块配备HDMI母座接口*1、VGA 母座接口*1，USB母座接口*2,音频3.5母座接口*1，MIC 6.35母座接口*1，网口*1，三相方形电源接口*1，其中HDMI、VGA、USB、网口、音频五个接口标配2米延长线；讲台内自带固定线孔位，可对台内所有设备线进行固定。</w:t>
            </w:r>
          </w:p>
          <w:p w14:paraId="067AEBD6">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2.上层右侧可选配储物抽屉，可放置展台,承重≥20kg，采用三节静音钢珠导轨，厚度为1.2mm。导轨需符合QB/T2454-2013耐久性检测标准。</w:t>
            </w:r>
          </w:p>
          <w:p w14:paraId="1DECF0C7">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下层前门对开门设计，左侧预留光驱门，磁吸式开关，不打开柜门即可开关电脑和使用光驱，内部预留主机限位孔及限位卡槽；右侧设备门，采用天地锁，耐用、防盗。标配19寸国标机架，可拆卸立柱及挡板,可放置中控主机，功放等多媒体设备，设备总空间≤12U。后门采用单开门设计，通过一锁通锁固定，便于维护，后门开门方向为从右到左顺时针方向；下层右侧板预留86盒安装位置，敲落孔设计；后门灰尘较多，不开散热孔，左右两侧采用竖排国标散热孔，左右两侧预留出音孔，可内置两只无源音箱。</w:t>
            </w:r>
          </w:p>
          <w:p w14:paraId="1E5A638C">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下层拼装式设计，左右两侧板利用底下卡扣从前往后推进孔位卡住,前后门框则利用12颗螺丝进行螺丝孔固定等，安装简单，底面离地高度6cm，防潮防锈。讲桌底部4个侧面预留4个进线敲漏孔；讲桌机柜内部的底部预留2个安装孔。</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CACF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0DCC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A33360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D4DF">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7ED68">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48口交换机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66DB">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1.交换容量≥336Gbps，包转发率≥87Mpps。</w:t>
            </w:r>
          </w:p>
          <w:p w14:paraId="4DC52D3E">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2.固化10/100/1000M自适应以太网端口≥48个，固化1G/2.5G接口≥4个。</w:t>
            </w:r>
          </w:p>
          <w:p w14:paraId="201A15EB">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3.设备MAC地址≥16K。</w:t>
            </w:r>
          </w:p>
          <w:p w14:paraId="61140866">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4.支持专门针对CPU的保护机制，能够针对发往CPU处理的各种报文进行流区分和优先级队列分级处理，保护交换机在各种环境下稳定工作。</w:t>
            </w:r>
          </w:p>
          <w:p w14:paraId="755B6D53">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5.支持基础网络保护策略，能够限制用户向网络中发送ARP报文、ICMP请求报文、DHCP请求报文等数据包的数率，对超过限速阈值的报文进行丢弃处理，甚至能够识别攻击行为，对有攻击行为的用户进行隔离。</w:t>
            </w:r>
          </w:p>
          <w:p w14:paraId="79F4C80B">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6.支持IPV4/IPV6静态路由协议。</w:t>
            </w:r>
          </w:p>
          <w:p w14:paraId="311005AB">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7.支持生成树协议STP(IEEE 802.1d)，RSTP(IEEE 802.1w)和MSTP(IEEE 802.1s)，完全保证快速收敛，提高容错能力，保证网络的稳定运行和链路的负载均衡，合理使用网络通道，提供冗余链路利用率。</w:t>
            </w:r>
          </w:p>
          <w:p w14:paraId="20078983">
            <w:pPr>
              <w:keepNext w:val="0"/>
              <w:keepLines w:val="0"/>
              <w:pageBreakBefore w:val="0"/>
              <w:widowControl/>
              <w:numPr>
                <w:ilvl w:val="0"/>
                <w:numId w:val="0"/>
              </w:numPr>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8.支持快速以太网链路检测协议，可快速检测链路的通断和光纤链路的单向性，并支持端口下的环路检测功能，防止端口下因私接Hub等设备形成的环路而导致网络故障的现象。</w:t>
            </w:r>
          </w:p>
          <w:p w14:paraId="618840AF">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9.配合云管平台支持基于网关的网络拓扑自动发现，并以图形化形式呈现；支持基于云的工具箱功能（配置下发、配置备份、配置恢复、命令调试、访问eWeb、访问Telnet、访问SSH、重启、设备升级）；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A20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3A98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4952301">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EA44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5F716">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网络机柜</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7F051">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1.尺寸（长×宽×高）：≧600mm×600mm×1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00mm</w:t>
            </w:r>
            <w:r>
              <w:rPr>
                <w:rFonts w:hint="eastAsia" w:ascii="仿宋" w:hAnsi="仿宋" w:eastAsia="仿宋" w:cs="仿宋"/>
                <w:color w:val="auto"/>
                <w:sz w:val="24"/>
                <w:szCs w:val="24"/>
                <w:highlight w:val="none"/>
                <w:lang w:eastAsia="zh-CN"/>
              </w:rPr>
              <w:t>。</w:t>
            </w:r>
          </w:p>
          <w:p w14:paraId="1FF8F126">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材质：冷轧钢板</w:t>
            </w:r>
            <w:r>
              <w:rPr>
                <w:rFonts w:hint="eastAsia" w:ascii="仿宋" w:hAnsi="仿宋" w:eastAsia="仿宋" w:cs="仿宋"/>
                <w:color w:val="auto"/>
                <w:sz w:val="24"/>
                <w:szCs w:val="24"/>
                <w:highlight w:val="none"/>
              </w:rPr>
              <w:t>，含层板风扇电源。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37B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2D3C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501168F">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6D035">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2FA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数字红外无线教学扩声系统主机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3419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无感主机：</w:t>
            </w:r>
          </w:p>
          <w:p w14:paraId="28C022D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1.音频处理部分和数字功率放大器部分采用一体式设计；</w:t>
            </w:r>
          </w:p>
          <w:p w14:paraId="4D3EEF9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2.主机内置4核国产高速DSP处理芯片，64bit处理内核，信号处理延时小于15ms；</w:t>
            </w:r>
          </w:p>
          <w:p w14:paraId="6F10503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3.主机带有4.3英寸含触摸功能的高清液晶显示屏，支持音量，通道，电平，IP地址，噪音，混响等信息显示和密码触控设置；</w:t>
            </w:r>
          </w:p>
          <w:p w14:paraId="41EC97A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4.支持6路48V幻象供电的麦克风输入，幻象供电可软件开关；</w:t>
            </w:r>
          </w:p>
          <w:p w14:paraId="4C8472C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5.支持1个USB立体声输入/输出接口和1个阵列麦克风信号输入接口；</w:t>
            </w:r>
          </w:p>
          <w:p w14:paraId="77FAF02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6.支持4路模拟音频差分信号输入，1个3.5mm立体声输入；</w:t>
            </w:r>
          </w:p>
          <w:p w14:paraId="160E9A5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7.支持4路模拟音频差分信号输出，1个3.5mm立体声输出；</w:t>
            </w:r>
          </w:p>
          <w:p w14:paraId="6D2D4F3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8.主机内置4*75W/4Ω数字功放，具有延时保护、短路过流保护、过热保护功能；</w:t>
            </w:r>
          </w:p>
          <w:p w14:paraId="21ED834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9.支持各独立输入通道实时动态电平表显示，可定义5种内置类型选择切换，适应不同场景；</w:t>
            </w:r>
          </w:p>
          <w:p w14:paraId="4F8C9EA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10.输入通道延时0-255ms可调，支持自定义设置保存数据；</w:t>
            </w:r>
          </w:p>
          <w:p w14:paraId="2260AAD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11.每个输入通道支持叠加闪避器，闪避器启动时间可调、保持时间、恢复时间，闪避阈值、闪避值均可单独调节，可支持无线手持麦克风与吊麦无缝衔接；</w:t>
            </w:r>
          </w:p>
          <w:p w14:paraId="6429D7E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12.支持各独立输出通道实时动态电平表显示，可定义3种内置类型选择切换，包括扬声器、耳机\监听、互动\录播模式；</w:t>
            </w:r>
          </w:p>
          <w:p w14:paraId="1BDCA87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13.支持输出通道叠加压限器，输出目标阈值，输出补偿，输出通道延时，输出通路有反相器等均可独立调节；</w:t>
            </w:r>
          </w:p>
          <w:p w14:paraId="7BD20C9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14.输入和输出通道均支持30段图示均衡器及8段参数均衡器可调；</w:t>
            </w:r>
          </w:p>
          <w:p w14:paraId="020151B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15.支持麦克风增益可调，噪声抑制0到18等级可调，混响抑制4级可调，扩声还原度10级可调；</w:t>
            </w:r>
          </w:p>
          <w:p w14:paraId="5554E2A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16.支持回声消除功能，回音消除尾音长度512ms，消除幅度,收敛速度，延迟值均支持调节；</w:t>
            </w:r>
          </w:p>
          <w:p w14:paraId="16ABA41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17.支持反馈抑制效果器功能，具备控制开关，16段自适应频率滤波器，反馈抑制频率可手动调整；</w:t>
            </w:r>
          </w:p>
          <w:p w14:paraId="7358B0C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18.支持自动增益控制功能，增益控制幅度可调，并可开关自动增益控制功能；</w:t>
            </w:r>
          </w:p>
          <w:p w14:paraId="28C271E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19.支持一键AI自适应系统调音，具备“Tuning”按钮，自动产生粉红噪声，调试软件支持一键AI自适应声场调音，简单高效；</w:t>
            </w:r>
          </w:p>
          <w:p w14:paraId="728FBB5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20.调音软件支持显示房间内吊麦及音箱数量，调音结束展示设备调音结果；</w:t>
            </w:r>
          </w:p>
          <w:p w14:paraId="387B775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21.调音软件支持调音失败系统AI立即分析原因，提示如麦克风或音箱连接错误，环境噪音或室内混响等为调试者提供智能参考；</w:t>
            </w:r>
          </w:p>
          <w:p w14:paraId="58A4D57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22.支持音频矩阵系统功能，每一输入通道均可添加回声消除信号和本地扩声信号，支持独立混音矩阵控制输出，混音矩阵音量设置；</w:t>
            </w:r>
          </w:p>
          <w:p w14:paraId="45C3C5B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23.支持AI智能声环境检测，实时获取房间的声学参数，包括环境噪音、信噪比、混响时间；</w:t>
            </w:r>
          </w:p>
          <w:p w14:paraId="0619CA9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24.支持RS-232串口，RJ45网口外联中控控制；</w:t>
            </w:r>
          </w:p>
          <w:p w14:paraId="5F95B8F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25.支持USB/RJ45/RS-232接口，主机联机升级以及主机屏幕进行软件调试；</w:t>
            </w:r>
          </w:p>
          <w:p w14:paraId="181023C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26.主机的RJ45接口最大支持级联3支智能吸顶麦克风；</w:t>
            </w:r>
          </w:p>
          <w:p w14:paraId="1E643AA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27.具备内置模式化自定义调节，包括4个工厂模式和4个自定义模式；</w:t>
            </w:r>
          </w:p>
          <w:p w14:paraId="01FA5DC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28.主机支持参数密码保护，防止误触修改参数内容；</w:t>
            </w:r>
          </w:p>
          <w:p w14:paraId="51DAA9C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无线手持收发套装</w:t>
            </w:r>
          </w:p>
          <w:p w14:paraId="53A686F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7A8EDA4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3采用彩色液晶屏显示，可全面显示各种工作信息，包括：信号强度，电量，音量，工作频道，对频方式，PPT连接状态；</w:t>
            </w:r>
          </w:p>
          <w:p w14:paraId="3A71EED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3.具有两种对频模式：红外对频，PPT对频，满足不同的应用场景；</w:t>
            </w:r>
          </w:p>
          <w:p w14:paraId="4ECB008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2D0BD40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3AD874C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548C007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06DFF98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5134FCB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5A92708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10：接收盒：一路6.35音频输出，一路RF/红外对频切换开关，一路红外头接口，支持翻页PPT（选配），DC5V供电</w:t>
            </w:r>
          </w:p>
          <w:p w14:paraId="154CCBD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11.控制计算机PPT的翻页。对频距离2米，安装方便，不需要任何驱动软件，即插即用，支持系统：Windows、Android。</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1D28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27FB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0CF813D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C9D8">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E4F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数字红外接收器</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8B8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249C2D7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2.采用彩色液晶屏显示，可全面显示各种工作信息，包括：信号强度，电量，音量，工作频道，对频方式，PPT连接状态；</w:t>
            </w:r>
          </w:p>
          <w:p w14:paraId="5E24B6E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3.具有两种对频模式：红外对频，PPT对频，满足不同的应用场景；</w:t>
            </w:r>
          </w:p>
          <w:p w14:paraId="52A69C4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2DDF054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4723BA9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49F2C9C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57C7C94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11E2C78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7FC6F48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10：接收盒：一路6.35音频输出，一路RF/红外对频切换开关，一路红外头接口，支持翻页PPT（选配），DC5V供电</w:t>
            </w:r>
          </w:p>
          <w:p w14:paraId="5679B1F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11.控制计算机PPT的翻页。对频距离2米，安装方便，不需要任何驱动软件，即插即用，支持系统：Windows、Android。</w:t>
            </w:r>
          </w:p>
          <w:p w14:paraId="2F9CAE9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w:t>
            </w:r>
          </w:p>
          <w:p w14:paraId="03CBBED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采样精度：16Bit</w:t>
            </w:r>
          </w:p>
          <w:p w14:paraId="79DCC96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采样率：24KHz</w:t>
            </w:r>
          </w:p>
          <w:p w14:paraId="18B320F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频率响应：20Hz—12KHz@±7.4dB</w:t>
            </w:r>
            <w:r>
              <w:rPr>
                <w:rFonts w:hint="eastAsia" w:ascii="仿宋" w:hAnsi="仿宋" w:eastAsia="仿宋" w:cs="仿宋"/>
                <w:i w:val="0"/>
                <w:iCs w:val="0"/>
                <w:color w:val="auto"/>
                <w:kern w:val="0"/>
                <w:sz w:val="24"/>
                <w:szCs w:val="24"/>
                <w:highlight w:val="none"/>
                <w:u w:val="none"/>
                <w:lang w:val="en-US" w:eastAsia="zh-CN" w:bidi="ar"/>
              </w:rPr>
              <w:tab/>
            </w:r>
          </w:p>
          <w:p w14:paraId="38029FB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动态范围：81dB</w:t>
            </w:r>
          </w:p>
          <w:p w14:paraId="7299A71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信噪比：81dB</w:t>
            </w:r>
          </w:p>
          <w:p w14:paraId="2C13609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系统延时：10ms</w:t>
            </w:r>
          </w:p>
          <w:p w14:paraId="2BC09D7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满幅输入：156mVrms</w:t>
            </w:r>
          </w:p>
          <w:p w14:paraId="5228B25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满幅输出：938mVrms</w:t>
            </w:r>
          </w:p>
          <w:p w14:paraId="3268E09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输出/输入增益：15.5dB</w:t>
            </w:r>
          </w:p>
          <w:p w14:paraId="79F0BB6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数据速率：2Mbps</w:t>
            </w:r>
          </w:p>
          <w:p w14:paraId="2739B55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发射功率：&gt;10dBm</w:t>
            </w:r>
          </w:p>
          <w:p w14:paraId="289CAED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最大工作距离：20M</w:t>
            </w:r>
          </w:p>
          <w:p w14:paraId="506A53D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重量：104g</w:t>
            </w:r>
          </w:p>
          <w:p w14:paraId="3C33BF2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电池容量：500mA</w:t>
            </w:r>
          </w:p>
          <w:p w14:paraId="691CE1C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充电：5V - 800mA~2A电源适配器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A71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53C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2A2930AF">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B4ED7">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C4E9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数字红外无线麦克风</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6D2AA">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1.多功能U段无线麦克风方案，噪音小，无串音，通信稳定，传输距离远超市场优势。</w:t>
            </w:r>
          </w:p>
          <w:p w14:paraId="772DF5A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2.采用彩色液晶屏显示，可全面显示各种工作信息，包括：信号强度，电量，音量，工作频道，对频方式，PPT连接状态。</w:t>
            </w:r>
          </w:p>
          <w:p w14:paraId="7C6CC63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3.具有四种对频模式：U段对频，U段锁频，PPT对频，满足不同的应用场景</w:t>
            </w:r>
          </w:p>
          <w:p w14:paraId="6F15980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4.长按菜单键进入后有各种设置，包括：亮度调节，限幅调节，高低音调节，对频距离调节，版本信息查看。</w:t>
            </w:r>
          </w:p>
          <w:p w14:paraId="7C32A90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5.采用近距离对码，远距离使用的方式，对码距离为3-6米，有7档可调节对频距离，最远距离对频与使用距离相同，使用距离为20米以上；</w:t>
            </w:r>
          </w:p>
          <w:p w14:paraId="019FE5E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6.并具有记忆功能；支持一键静音功能</w:t>
            </w:r>
          </w:p>
          <w:p w14:paraId="1EE0F302">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7.智能低能耗设计，无信号输入时60分种内自动关机，节能环保</w:t>
            </w:r>
          </w:p>
          <w:p w14:paraId="5C82CF9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8.内置电子教鞭功能，具有3.5接口耳麦输入</w:t>
            </w:r>
          </w:p>
          <w:p w14:paraId="06706AD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9.电池容量：500mA，带保护电路，Type C接口充电,2小时充足电可持续续航时间≥8h</w:t>
            </w:r>
          </w:p>
          <w:p w14:paraId="3BF3A37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技术参数：</w:t>
            </w:r>
          </w:p>
          <w:p w14:paraId="44E8E49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采样精度：16Bit</w:t>
            </w:r>
          </w:p>
          <w:p w14:paraId="3D60498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采样率：48KHz</w:t>
            </w:r>
          </w:p>
          <w:p w14:paraId="7C16D7E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频率响应：20Hz—12KHz@±7.4dB</w:t>
            </w:r>
            <w:r>
              <w:rPr>
                <w:rFonts w:hint="eastAsia" w:ascii="仿宋" w:hAnsi="仿宋" w:eastAsia="仿宋" w:cs="仿宋"/>
                <w:i w:val="0"/>
                <w:iCs w:val="0"/>
                <w:color w:val="auto"/>
                <w:kern w:val="0"/>
                <w:sz w:val="24"/>
                <w:szCs w:val="24"/>
                <w:highlight w:val="none"/>
                <w:u w:val="none"/>
                <w:lang w:val="en-US" w:eastAsia="zh-CN" w:bidi="ar"/>
              </w:rPr>
              <w:tab/>
            </w:r>
          </w:p>
          <w:p w14:paraId="2958B1E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动态范围：81dB</w:t>
            </w:r>
          </w:p>
          <w:p w14:paraId="04C9952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信噪比：81dB</w:t>
            </w:r>
          </w:p>
          <w:p w14:paraId="1064AB53">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系统延时：10ms</w:t>
            </w:r>
          </w:p>
          <w:p w14:paraId="09A3B229">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满幅输入：156mVrms</w:t>
            </w:r>
          </w:p>
          <w:p w14:paraId="0F5E8A28">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满幅输出：938mVrms</w:t>
            </w:r>
          </w:p>
          <w:p w14:paraId="05C4F80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输出/输入增益：15.5dB</w:t>
            </w:r>
          </w:p>
          <w:p w14:paraId="3DE8D8E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数据速率：2Mbps</w:t>
            </w:r>
          </w:p>
          <w:p w14:paraId="17E1E09F">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发射功率：&gt;10dBm</w:t>
            </w:r>
          </w:p>
          <w:p w14:paraId="6E92910C">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最大工作距离：20M</w:t>
            </w:r>
          </w:p>
          <w:p w14:paraId="30CBB7D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重量：15g</w:t>
            </w:r>
          </w:p>
          <w:p w14:paraId="3343DEEE">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电池容量：500mA</w:t>
            </w:r>
          </w:p>
          <w:p w14:paraId="6F1B198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充电：5V - 800mA~2A电源适配器</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C003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DA8E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09227BB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6CC7D">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CF31">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充电底座</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3C86D">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1.可对≥1只无线麦克风进行充电。</w:t>
            </w:r>
          </w:p>
          <w:p w14:paraId="417ED81E">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2.具备≥1个USB接口，用于连接电源适配器为充电座供电。</w:t>
            </w:r>
          </w:p>
          <w:p w14:paraId="4D99B223">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3.具备≥1个中控解锁触摸按键。</w:t>
            </w:r>
          </w:p>
          <w:p w14:paraId="4D20DBE1">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4.充电座内置电子锁，可将无线麦克风锁定于充电底座内充电，方便管理避免丢失。</w:t>
            </w:r>
          </w:p>
          <w:p w14:paraId="2727360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5.可通过手机扫描二维码后（微信小程序扫码或APP扫码），解锁无线麦克风后使用。</w:t>
            </w:r>
          </w:p>
          <w:p w14:paraId="7402C08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6.具备RS232接口，支持对接中控主机，解锁无线麦克风。</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126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782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20FC02B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62FBA">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6C5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壁挂音箱</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358B0">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1.喇叭单元：LF：1×6.5″，HF：1×1″</w:t>
            </w:r>
          </w:p>
          <w:p w14:paraId="69EB56D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2.额定阻抗：8Ω</w:t>
            </w:r>
          </w:p>
          <w:p w14:paraId="47EAE26B">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3.额定功率：100W</w:t>
            </w:r>
          </w:p>
          <w:p w14:paraId="039250E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4.灵 敏 度：92dB±3dB 1w/1m</w:t>
            </w:r>
          </w:p>
          <w:p w14:paraId="06840B16">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5.最大声压：113±3dB</w:t>
            </w:r>
          </w:p>
          <w:p w14:paraId="50085745">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6.频率响应：55HZ-20KHZ</w:t>
            </w:r>
          </w:p>
          <w:p w14:paraId="2A1C809D">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7.材质：木质</w:t>
            </w:r>
          </w:p>
          <w:p w14:paraId="4AA87664">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8.产品净重：5.2Kg</w:t>
            </w:r>
          </w:p>
          <w:p w14:paraId="790D5C07">
            <w:pPr>
              <w:keepNext w:val="0"/>
              <w:keepLines w:val="0"/>
              <w:pageBreakBefore w:val="0"/>
              <w:widowControl/>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9.产品尺寸：230（前宽）×140（后宽）×190（深度）×335（高度）mm</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E21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FF6D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只</w:t>
            </w:r>
          </w:p>
        </w:tc>
      </w:tr>
      <w:tr w14:paraId="19DF8DA8">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2D35E">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CE2BA">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16AF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1.电源线：主线BV-4.0辅线BV-2.5，执行标准：GB/T5023.5-2008，护套的绝缘(大于100MΩ)和耐压强度(500V以下1500V)，电缆接头锡焊平整、无毛刺，接地线接触良好、牢固。</w:t>
            </w:r>
          </w:p>
          <w:p w14:paraId="7D6587A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2.网络线：23AWG六类网线，裸铜线径≥0.57mm，绝缘线径≥1.02mm。</w:t>
            </w:r>
          </w:p>
          <w:p w14:paraId="6C9020B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3.辅材：十孔面板、排插、地插、线槽、PVC管材、扎带、钢钉、玻璃胶、胶布、胶水、水晶头、软管、黄腊管等。</w:t>
            </w:r>
          </w:p>
          <w:p w14:paraId="00D809E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4.PVC-U绝缘阻燃电工套管符合JG/T3050-1998。</w:t>
            </w:r>
          </w:p>
          <w:p w14:paraId="54C9FED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每机位安装十孔（10A)电源插面板材质阻燃PC厚度1.5mm，鞍型四卡位接线端子，接线柱空间4.9*5.9mm，额定电流10A，额定电3间9压250V，额定功率2500W。信息端口，施工时预留1.5m线长，信息线采用六类双绞线并预装好水晶头，网络线做好信息标识。电源与信息线采用分管Pvc管夹固定在电脑桌侧。机房50CM墙面安装8个电源面板（每面两个）。重新做配电柜提高至1.5米安装到位（含开挖补缝），每6台配一个25A空气开关。</w:t>
            </w:r>
          </w:p>
          <w:p w14:paraId="40E9AFE8">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6.设计和施工依据GB/T 50311-2016综合布线系统工程设计规范。</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3567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AB9B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r>
      <w:tr w14:paraId="52D0BA94">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E9A1">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76D14">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制冷设备</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FAB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1.匹数：≧3匹。</w:t>
            </w:r>
          </w:p>
          <w:p w14:paraId="1353AF3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2.制冷剂：R32。</w:t>
            </w:r>
          </w:p>
          <w:p w14:paraId="5E05B96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3.制冷量：≥7200W。</w:t>
            </w:r>
          </w:p>
          <w:p w14:paraId="5535BB9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4.最大制冷功率：2500W。</w:t>
            </w:r>
          </w:p>
          <w:p w14:paraId="014B3E5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5.电压/频率：220V/50Hz。</w:t>
            </w:r>
          </w:p>
          <w:p w14:paraId="32679FFE">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6.不锈钢铁架，含管材包安装。</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9396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79641">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218AEC67">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97C0">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92072">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改造服务</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41B3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1.陶瓷防静电地板：</w:t>
            </w:r>
          </w:p>
          <w:p w14:paraId="5A09E03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（1）材质：全钢基材，陶瓷面层填充发泡水泥。</w:t>
            </w:r>
          </w:p>
          <w:p w14:paraId="3EB395E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（2）规格：≥600mm*600mm*40mm。</w:t>
            </w:r>
          </w:p>
          <w:p w14:paraId="625A393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31BF0DD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7946753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1A6ED95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64F5181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0BD32A5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06B0E43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506BA4F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3123FFD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739A306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69E7F4F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4B565C0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3FBA9650">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607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363A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r w14:paraId="6A9E3B2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C8BC">
            <w:pPr>
              <w:pStyle w:val="5"/>
              <w:keepNext w:val="0"/>
              <w:keepLines w:val="0"/>
              <w:pageBreakBefore w:val="0"/>
              <w:numPr>
                <w:ilvl w:val="0"/>
                <w:numId w:val="2"/>
              </w:numPr>
              <w:kinsoku/>
              <w:wordWrap/>
              <w:overflowPunct/>
              <w:topLinePunct w:val="0"/>
              <w:autoSpaceDE/>
              <w:autoSpaceDN/>
              <w:bidi w:val="0"/>
              <w:adjustRightInd/>
              <w:snapToGrid/>
              <w:spacing w:line="24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B6EA">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直播电脑主机</w:t>
            </w:r>
            <w:r>
              <w:rPr>
                <w:rFonts w:hint="eastAsia" w:ascii="仿宋" w:hAnsi="仿宋" w:eastAsia="仿宋" w:cs="仿宋"/>
                <w:color w:val="auto"/>
                <w:sz w:val="24"/>
                <w:szCs w:val="24"/>
                <w:highlight w:val="none"/>
                <w:lang w:bidi="ar"/>
              </w:rPr>
              <w:t>(预装信创操作系统及软件适配平台）</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C739E">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1、基本要求：国产自主品牌，处理器须符合安全可靠等测评要求，制造商通过信息化和工业化融合管理体系AA级或以上评定。 </w:t>
            </w:r>
          </w:p>
          <w:p w14:paraId="5C8E42B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2、处理器：X86架构，≥八核，基础主频≥3.0GHz，三级缓存≥16MB；</w:t>
            </w:r>
          </w:p>
          <w:p w14:paraId="2BD951C8">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3、芯片组；国产主板。BIOS内置温控传感器智能温控，BIOS下可设置三种散热模式；</w:t>
            </w:r>
          </w:p>
          <w:p w14:paraId="392959F2">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4、内存：≥16GB DDR4 UDIMM内存，配置≥4个内存插槽；金手指镀金厚度Spec≥30uinch；</w:t>
            </w:r>
          </w:p>
          <w:p w14:paraId="2B45577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5、硬盘：≥512GB M.2接口NVME协议SSD；具备BIOS级硬盘密码保护功能：可以设置、修改和清除用户硬盘密码；</w:t>
            </w:r>
          </w:p>
          <w:p w14:paraId="458C0D66">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6、显卡：≥2G独立显卡，VGA+HDMI 双视频输出；</w:t>
            </w:r>
          </w:p>
          <w:p w14:paraId="3DDEBF1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 xml:space="preserve">7、网卡声卡：集成千兆网卡和声卡，标配5.1声道（提供前2后3共5个音频接口）； </w:t>
            </w:r>
          </w:p>
          <w:p w14:paraId="5D3B2433">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8、显示器：≥23.8寸LED显示器，与主机同品牌，分辨率≥1920*1080，刷新频率≥75Hz，对比度≥3000:1，视频接口VGA+HDMI；</w:t>
            </w:r>
          </w:p>
          <w:p w14:paraId="0FCB159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9、I/O原生接口：≥1个PCIe x16，≥1个PCIe x1扩展槽，≥1个PCIe x8扩展槽；前置USB3.0数量≥4个，后置USB3.0≥4个；</w:t>
            </w:r>
          </w:p>
          <w:p w14:paraId="376F748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eastAsia="zh-CN" w:bidi="ar"/>
              </w:rPr>
            </w:pPr>
            <w:r>
              <w:rPr>
                <w:rFonts w:hint="eastAsia" w:ascii="仿宋" w:hAnsi="仿宋" w:eastAsia="仿宋" w:cs="仿宋"/>
                <w:color w:val="auto"/>
                <w:sz w:val="24"/>
                <w:szCs w:val="24"/>
                <w:highlight w:val="none"/>
                <w:lang w:bidi="ar"/>
              </w:rPr>
              <w:t>10、机箱：机箱不大于15L。电源通过80PLUS认证</w:t>
            </w:r>
            <w:r>
              <w:rPr>
                <w:rFonts w:hint="eastAsia" w:ascii="仿宋" w:hAnsi="仿宋" w:eastAsia="仿宋" w:cs="仿宋"/>
                <w:color w:val="auto"/>
                <w:sz w:val="24"/>
                <w:szCs w:val="24"/>
                <w:highlight w:val="none"/>
                <w:lang w:eastAsia="zh-CN" w:bidi="ar"/>
              </w:rPr>
              <w:t>；</w:t>
            </w:r>
          </w:p>
          <w:p w14:paraId="31A0654A">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11、售后：整机3年免费上门售后服务，原厂原包装，否则拒收。</w:t>
            </w:r>
          </w:p>
          <w:p w14:paraId="368A454F">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12、其他：投标结束后业主有权要求中标人3个工作日内提供样机一套供后续验收评定。</w:t>
            </w:r>
          </w:p>
          <w:p w14:paraId="08B3278C">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w:t>
            </w:r>
            <w:r>
              <w:rPr>
                <w:rFonts w:hint="eastAsia" w:ascii="仿宋" w:hAnsi="仿宋" w:eastAsia="仿宋" w:cs="仿宋"/>
                <w:color w:val="auto"/>
                <w:sz w:val="24"/>
                <w:szCs w:val="24"/>
                <w:highlight w:val="none"/>
                <w:lang w:val="en-US" w:eastAsia="zh-CN" w:bidi="ar"/>
              </w:rPr>
              <w:t>3</w:t>
            </w:r>
            <w:r>
              <w:rPr>
                <w:rFonts w:hint="eastAsia" w:ascii="仿宋" w:hAnsi="仿宋" w:eastAsia="仿宋" w:cs="仿宋"/>
                <w:color w:val="auto"/>
                <w:sz w:val="24"/>
                <w:szCs w:val="24"/>
                <w:highlight w:val="none"/>
                <w:lang w:bidi="ar"/>
              </w:rPr>
              <w:t>.预装正版</w:t>
            </w:r>
            <w:r>
              <w:rPr>
                <w:rFonts w:hint="eastAsia" w:ascii="仿宋" w:hAnsi="仿宋" w:eastAsia="仿宋" w:cs="仿宋"/>
                <w:color w:val="auto"/>
                <w:sz w:val="24"/>
                <w:szCs w:val="24"/>
                <w:highlight w:val="none"/>
                <w:lang w:val="en-US" w:eastAsia="zh-CN" w:bidi="ar"/>
              </w:rPr>
              <w:t>国产</w:t>
            </w:r>
            <w:r>
              <w:rPr>
                <w:rFonts w:hint="eastAsia" w:ascii="仿宋" w:hAnsi="仿宋" w:eastAsia="仿宋" w:cs="仿宋"/>
                <w:color w:val="auto"/>
                <w:sz w:val="24"/>
                <w:szCs w:val="24"/>
                <w:highlight w:val="none"/>
                <w:lang w:bidi="ar"/>
              </w:rPr>
              <w:t>操作系统。</w:t>
            </w:r>
          </w:p>
          <w:p w14:paraId="73558435">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lang w:val="en-US" w:eastAsia="zh-CN" w:bidi="ar"/>
              </w:rPr>
              <w:t>14.</w:t>
            </w:r>
            <w:r>
              <w:rPr>
                <w:rFonts w:hint="eastAsia" w:ascii="仿宋" w:hAnsi="仿宋" w:eastAsia="仿宋" w:cs="仿宋"/>
                <w:i w:val="0"/>
                <w:iCs w:val="0"/>
                <w:color w:val="auto"/>
                <w:kern w:val="0"/>
                <w:sz w:val="24"/>
                <w:szCs w:val="24"/>
                <w:highlight w:val="none"/>
                <w:u w:val="none"/>
                <w:lang w:val="en-US" w:eastAsia="zh-CN" w:bidi="ar"/>
              </w:rPr>
              <w:t>预装信创适配软件，能够实现兼容原有非信创业务软件与外设设备。</w:t>
            </w:r>
          </w:p>
          <w:p w14:paraId="118516CB">
            <w:pPr>
              <w:keepNext w:val="0"/>
              <w:keepLines w:val="0"/>
              <w:pageBreakBefore w:val="0"/>
              <w:widowControl/>
              <w:suppressLineNumbers w:val="0"/>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（1.产品要求兼容主流操作系统（有统信、麒麟、中科方德的适配证书）和主流芯片（龙芯3A3000\3A4000\3A5000\3A6000\2K2000、海思麒麟、飞腾FT-2000、锐腾D2000、海光3000、兆芯KX-5000\6000、申威等芯片适配证书）。</w:t>
            </w:r>
          </w:p>
          <w:p w14:paraId="4710FF5B">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（2.产品部署模式需要既支持单机部署模式,也支持服务器集中部署模式。</w:t>
            </w:r>
          </w:p>
          <w:p w14:paraId="11C915A9">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（3.单机部署模式要求禁用RDS服务。</w:t>
            </w:r>
          </w:p>
          <w:p w14:paraId="73C75250">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（4.集中部署产品支持支持自定义登录用户的密码复杂度与有效期，支持弱密码检测，支持屏幕水印（用户名、MAC地址、IP地址）技术、支持原有业务系统记录与审计用户端支持真实IP地址；</w:t>
            </w:r>
          </w:p>
          <w:p w14:paraId="59BE9C8D">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（5.平台支持用户访问日志报表功能模块，能根据服务器硬件资源、业务使用情况、用户访问情况自动生成分析报表。</w:t>
            </w:r>
          </w:p>
          <w:p w14:paraId="48FBAFD5">
            <w:pPr>
              <w:keepNext w:val="0"/>
              <w:keepLines w:val="0"/>
              <w:pageBreakBefore w:val="0"/>
              <w:widowControl/>
              <w:kinsoku/>
              <w:wordWrap/>
              <w:overflowPunct/>
              <w:topLinePunct w:val="0"/>
              <w:bidi w:val="0"/>
              <w:snapToGrid/>
              <w:spacing w:line="240" w:lineRule="auto"/>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（6.平台能够提供文件暂存的云盘功能，且上传至云盘的文件支持按照文件扩展名进行黑白名单的限制功能；支持自定义控制新建、删除、重命名、上传、下载、解压、双击运行等个性化权限。）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B64C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71AAB">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CC220A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FA4F">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1028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val="en-US" w:eastAsia="zh-CN" w:bidi="ar"/>
              </w:rPr>
              <w:t>直播</w:t>
            </w:r>
            <w:r>
              <w:rPr>
                <w:rStyle w:val="29"/>
                <w:rFonts w:hint="eastAsia" w:ascii="仿宋" w:hAnsi="仿宋" w:eastAsia="仿宋" w:cs="仿宋"/>
                <w:b w:val="0"/>
                <w:bCs w:val="0"/>
                <w:color w:val="auto"/>
                <w:sz w:val="24"/>
                <w:szCs w:val="24"/>
                <w:highlight w:val="none"/>
                <w:lang w:bidi="ar"/>
              </w:rPr>
              <w:t>一体机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2DB5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一、硬件参数:</w:t>
            </w:r>
          </w:p>
          <w:p w14:paraId="062084F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1.显示屏:10.5英寸高清显示屏，FHD+ 1920x1280分辨率，100%sRGB色域，400尼特亮度(典型值)。</w:t>
            </w:r>
          </w:p>
          <w:p w14:paraId="4BC8F3E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2.摄像头:5000万像素超高清摄像头、图像传感器。1/1.3英寸大底CMOS ;自动对焦;f/1.8光圈;82.4°视场角，6.81mm焦距(等效焦距 24mm)。拍照模式最高支持4056x3040JPEG;视频模式最高支持4K@60fps MP4。</w:t>
            </w:r>
          </w:p>
          <w:p w14:paraId="2D23CBB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3.扬声器:3W全频喇叭+低音振膜。</w:t>
            </w:r>
          </w:p>
          <w:p w14:paraId="0A9DA0B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4.麦克风:四麦克风阵列，五米拾音，支持智能降噪。</w:t>
            </w:r>
          </w:p>
          <w:p w14:paraId="2CCE782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5.内存:8GB/12GB RAM + 256GB ROM。</w:t>
            </w:r>
          </w:p>
          <w:p w14:paraId="52E64C3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6.无线:802.11ax Wi-Fi6无线网络，兼容IEEE802.11a/b/ g/n/ac，蓝牙 5.0;</w:t>
            </w:r>
          </w:p>
          <w:p w14:paraId="4895812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7.网络频段:4GTDD-LTE:B34/B38/B39/B40/B41;4GFDD-LTE: B1/B2/B3/B4/B7/B8/B12/B17/B26(B5/B18/B19);5G:n41/n77/n78/n79/n1/n3。</w:t>
            </w:r>
          </w:p>
          <w:p w14:paraId="5E7249A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8.感应器:三轴陀螺仪。</w:t>
            </w:r>
          </w:p>
          <w:p w14:paraId="5ECDFA4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10.语言支持:中文(简体、繁体)、英语、印尼语、泰语、越南语、韩语。</w:t>
            </w:r>
          </w:p>
          <w:p w14:paraId="34277AA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11.操作环境:工作温度:-10°C~40°C;存放温度:-10°C~45°C;</w:t>
            </w:r>
          </w:p>
          <w:p w14:paraId="5B87ED7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12.功能:直播操作系统CAT OS 3.0；支持绿幕、蓝幕抠图；支持图片、字幕、文字、控件支持添加多个机位镜头；支持自定义4种组合画面布局支持将手机作为远程机位接入支持免费素材和付费模板支持实时交互的数字人(付费)；内置免费AI语音自动跟随提词器。</w:t>
            </w:r>
          </w:p>
          <w:p w14:paraId="0C2BB42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13.接口:DC电源□x1/DP接口x1USB-C接口x1/USB-A接口x1HDMIIN x1/HDMI OUT x1LINE IN x1 / LINE IN/OUTx1千兆以太网x1/SIM卡槽x1。</w:t>
            </w:r>
          </w:p>
          <w:p w14:paraId="6297356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14.包装清单:终端x1、电源适配器 x1、HDMI 线2米x1、HDMI线 1.5 米 x1、USB Type-C数据线x1、一体机扩展屏幕。</w:t>
            </w:r>
          </w:p>
          <w:p w14:paraId="462554B7">
            <w:pPr>
              <w:keepNext w:val="0"/>
              <w:keepLines w:val="0"/>
              <w:pageBreakBefore w:val="0"/>
              <w:widowControl/>
              <w:kinsoku/>
              <w:wordWrap/>
              <w:overflowPunct/>
              <w:topLinePunct w:val="0"/>
              <w:autoSpaceDE/>
              <w:autoSpaceDN/>
              <w:bidi w:val="0"/>
              <w:snapToGrid/>
              <w:spacing w:line="240" w:lineRule="auto"/>
              <w:ind w:left="0" w:leftChars="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15.电源电压:110v~240V。</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F368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738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31B9A7CF">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9474">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795B4">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30"/>
                <w:rFonts w:hint="eastAsia" w:ascii="仿宋" w:hAnsi="仿宋" w:eastAsia="仿宋" w:cs="仿宋"/>
                <w:b w:val="0"/>
                <w:bCs w:val="0"/>
                <w:color w:val="auto"/>
                <w:sz w:val="24"/>
                <w:szCs w:val="24"/>
                <w:highlight w:val="none"/>
                <w:lang w:bidi="ar"/>
              </w:rPr>
              <w:t>无线领夹麦克风</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40FE">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1.采用国际EIA标准的1U金属材质机箱，配合大气简洁的LCD液晶显示</w:t>
            </w:r>
            <w:r>
              <w:rPr>
                <w:rFonts w:hint="eastAsia" w:ascii="仿宋" w:hAnsi="仿宋" w:eastAsia="仿宋" w:cs="仿宋"/>
                <w:color w:val="auto"/>
                <w:sz w:val="24"/>
                <w:szCs w:val="24"/>
                <w:highlight w:val="none"/>
                <w:lang w:eastAsia="zh-CN"/>
              </w:rPr>
              <w:t>。</w:t>
            </w:r>
          </w:p>
          <w:p w14:paraId="1BCE286F">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2.通道UHF无线系统，每通道150个频率可选</w:t>
            </w:r>
            <w:r>
              <w:rPr>
                <w:rFonts w:hint="eastAsia" w:ascii="仿宋" w:hAnsi="仿宋" w:eastAsia="仿宋" w:cs="仿宋"/>
                <w:color w:val="auto"/>
                <w:sz w:val="24"/>
                <w:szCs w:val="24"/>
                <w:highlight w:val="none"/>
                <w:lang w:eastAsia="zh-CN"/>
              </w:rPr>
              <w:t>。</w:t>
            </w:r>
          </w:p>
          <w:p w14:paraId="467864B2">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3.接收机LCD液晶显示，显示工作频率、RF和AF信号强度、发射器电池容量、静音电平、内置电子音量</w:t>
            </w:r>
            <w:r>
              <w:rPr>
                <w:rFonts w:hint="eastAsia" w:ascii="仿宋" w:hAnsi="仿宋" w:eastAsia="仿宋" w:cs="仿宋"/>
                <w:color w:val="auto"/>
                <w:sz w:val="24"/>
                <w:szCs w:val="24"/>
                <w:highlight w:val="none"/>
                <w:lang w:eastAsia="zh-CN"/>
              </w:rPr>
              <w:t>。</w:t>
            </w:r>
          </w:p>
          <w:p w14:paraId="035F76A7">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4.采用噪声锁定和场强锁定双重静噪锁定电路设计，有效阻隔使用环境中的杂讯干扰</w:t>
            </w:r>
            <w:r>
              <w:rPr>
                <w:rFonts w:hint="eastAsia" w:ascii="仿宋" w:hAnsi="仿宋" w:eastAsia="仿宋" w:cs="仿宋"/>
                <w:color w:val="auto"/>
                <w:sz w:val="24"/>
                <w:szCs w:val="24"/>
                <w:highlight w:val="none"/>
                <w:lang w:eastAsia="zh-CN"/>
              </w:rPr>
              <w:t>。</w:t>
            </w:r>
          </w:p>
          <w:p w14:paraId="0F914DA3">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5.采用最新红外线自动对频（IR），可自动精确锁定接收机的工作频点</w:t>
            </w:r>
            <w:r>
              <w:rPr>
                <w:rFonts w:hint="eastAsia" w:ascii="仿宋" w:hAnsi="仿宋" w:eastAsia="仿宋" w:cs="仿宋"/>
                <w:color w:val="auto"/>
                <w:sz w:val="24"/>
                <w:szCs w:val="24"/>
                <w:highlight w:val="none"/>
                <w:lang w:eastAsia="zh-CN"/>
              </w:rPr>
              <w:t>。</w:t>
            </w:r>
          </w:p>
          <w:p w14:paraId="60BE844A">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6.发射器带有液晶显示屏，可同时显示电池、工作频道与频率</w:t>
            </w:r>
            <w:r>
              <w:rPr>
                <w:rFonts w:hint="eastAsia" w:ascii="仿宋" w:hAnsi="仿宋" w:eastAsia="仿宋" w:cs="仿宋"/>
                <w:color w:val="auto"/>
                <w:sz w:val="24"/>
                <w:szCs w:val="24"/>
                <w:highlight w:val="none"/>
                <w:lang w:eastAsia="zh-CN"/>
              </w:rPr>
              <w:t>。</w:t>
            </w:r>
          </w:p>
          <w:p w14:paraId="08F3AD99">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7.频率范围：610-690MHz</w:t>
            </w:r>
            <w:r>
              <w:rPr>
                <w:rFonts w:hint="eastAsia" w:ascii="仿宋" w:hAnsi="仿宋" w:eastAsia="仿宋" w:cs="仿宋"/>
                <w:color w:val="auto"/>
                <w:sz w:val="24"/>
                <w:szCs w:val="24"/>
                <w:highlight w:val="none"/>
                <w:lang w:eastAsia="zh-CN"/>
              </w:rPr>
              <w:t>。</w:t>
            </w:r>
          </w:p>
          <w:p w14:paraId="649D88A4">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8.调制方式：宽带FM</w:t>
            </w:r>
            <w:r>
              <w:rPr>
                <w:rFonts w:hint="eastAsia" w:ascii="仿宋" w:hAnsi="仿宋" w:eastAsia="仿宋" w:cs="仿宋"/>
                <w:color w:val="auto"/>
                <w:sz w:val="24"/>
                <w:szCs w:val="24"/>
                <w:highlight w:val="none"/>
                <w:lang w:eastAsia="zh-CN"/>
              </w:rPr>
              <w:t>。</w:t>
            </w:r>
          </w:p>
          <w:p w14:paraId="085ADC1E">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9.可调范围：60MHz</w:t>
            </w:r>
            <w:r>
              <w:rPr>
                <w:rFonts w:hint="eastAsia" w:ascii="仿宋" w:hAnsi="仿宋" w:eastAsia="仿宋" w:cs="仿宋"/>
                <w:color w:val="auto"/>
                <w:sz w:val="24"/>
                <w:szCs w:val="24"/>
                <w:highlight w:val="none"/>
                <w:lang w:eastAsia="zh-CN"/>
              </w:rPr>
              <w:t>。</w:t>
            </w:r>
          </w:p>
          <w:p w14:paraId="7C7C2D37">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10.机箱规格：EIA标准1U</w:t>
            </w:r>
            <w:r>
              <w:rPr>
                <w:rFonts w:hint="eastAsia" w:ascii="仿宋" w:hAnsi="仿宋" w:eastAsia="仿宋" w:cs="仿宋"/>
                <w:color w:val="auto"/>
                <w:sz w:val="24"/>
                <w:szCs w:val="24"/>
                <w:highlight w:val="none"/>
                <w:lang w:eastAsia="zh-CN"/>
              </w:rPr>
              <w:t>。</w:t>
            </w:r>
          </w:p>
          <w:p w14:paraId="20CAD624">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11.接收频道：双频道</w:t>
            </w:r>
            <w:r>
              <w:rPr>
                <w:rFonts w:hint="eastAsia" w:ascii="仿宋" w:hAnsi="仿宋" w:eastAsia="仿宋" w:cs="仿宋"/>
                <w:color w:val="auto"/>
                <w:sz w:val="24"/>
                <w:szCs w:val="24"/>
                <w:highlight w:val="none"/>
                <w:lang w:eastAsia="zh-CN"/>
              </w:rPr>
              <w:t>。</w:t>
            </w:r>
          </w:p>
          <w:p w14:paraId="718F0CAE">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12.供电方式：直流12V 400mA输入。</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4257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12F8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5F41EF3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4EEA3">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1ABF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电容麦声卡套装</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3212">
            <w:pPr>
              <w:pStyle w:val="19"/>
              <w:keepNext w:val="0"/>
              <w:keepLines w:val="0"/>
              <w:pageBreakBefore w:val="0"/>
              <w:kinsoku/>
              <w:wordWrap/>
              <w:overflowPunct/>
              <w:topLinePunct w:val="0"/>
              <w:autoSpaceDE/>
              <w:autoSpaceDN/>
              <w:bidi w:val="0"/>
              <w:snapToGrid/>
              <w:spacing w:after="0" w:line="240" w:lineRule="auto"/>
              <w:ind w:left="0" w:leftChars="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1.HybridANC混合降噪芯片，AI智能硬件处理，不卡顿，无延迟，有效抑制噪音</w:t>
            </w:r>
            <w:r>
              <w:rPr>
                <w:rFonts w:hint="eastAsia" w:ascii="仿宋" w:hAnsi="仿宋" w:eastAsia="仿宋" w:cs="仿宋"/>
                <w:color w:val="auto"/>
                <w:sz w:val="24"/>
                <w:szCs w:val="24"/>
                <w:highlight w:val="none"/>
                <w:lang w:eastAsia="zh-CN"/>
              </w:rPr>
              <w:t>。</w:t>
            </w:r>
          </w:p>
          <w:p w14:paraId="298B43CF">
            <w:pPr>
              <w:pStyle w:val="19"/>
              <w:keepNext w:val="0"/>
              <w:keepLines w:val="0"/>
              <w:pageBreakBefore w:val="0"/>
              <w:kinsoku/>
              <w:wordWrap/>
              <w:overflowPunct/>
              <w:topLinePunct w:val="0"/>
              <w:autoSpaceDE/>
              <w:autoSpaceDN/>
              <w:bidi w:val="0"/>
              <w:snapToGrid/>
              <w:spacing w:after="0" w:line="240" w:lineRule="auto"/>
              <w:ind w:left="0" w:leftChars="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2.数字信号传输，直播声音真实细腻无杂音</w:t>
            </w:r>
            <w:r>
              <w:rPr>
                <w:rFonts w:hint="eastAsia" w:ascii="仿宋" w:hAnsi="仿宋" w:eastAsia="仿宋" w:cs="仿宋"/>
                <w:color w:val="auto"/>
                <w:sz w:val="24"/>
                <w:szCs w:val="24"/>
                <w:highlight w:val="none"/>
                <w:lang w:eastAsia="zh-CN"/>
              </w:rPr>
              <w:t>。</w:t>
            </w:r>
          </w:p>
          <w:p w14:paraId="59D2CD5F">
            <w:pPr>
              <w:pStyle w:val="19"/>
              <w:keepNext w:val="0"/>
              <w:keepLines w:val="0"/>
              <w:pageBreakBefore w:val="0"/>
              <w:kinsoku/>
              <w:wordWrap/>
              <w:overflowPunct/>
              <w:topLinePunct w:val="0"/>
              <w:autoSpaceDE/>
              <w:autoSpaceDN/>
              <w:bidi w:val="0"/>
              <w:snapToGrid/>
              <w:spacing w:after="0" w:line="240" w:lineRule="auto"/>
              <w:ind w:left="0" w:leftChars="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3.可自定义特效音，8种常用音效+4个自定义音效键可以录制使用任意热门音效</w:t>
            </w:r>
            <w:r>
              <w:rPr>
                <w:rFonts w:hint="eastAsia" w:ascii="仿宋" w:hAnsi="仿宋" w:eastAsia="仿宋" w:cs="仿宋"/>
                <w:color w:val="auto"/>
                <w:sz w:val="24"/>
                <w:szCs w:val="24"/>
                <w:highlight w:val="none"/>
                <w:lang w:eastAsia="zh-CN"/>
              </w:rPr>
              <w:t>。</w:t>
            </w:r>
          </w:p>
          <w:p w14:paraId="4C9A045C">
            <w:pPr>
              <w:pStyle w:val="19"/>
              <w:keepNext w:val="0"/>
              <w:keepLines w:val="0"/>
              <w:pageBreakBefore w:val="0"/>
              <w:kinsoku/>
              <w:wordWrap/>
              <w:overflowPunct/>
              <w:topLinePunct w:val="0"/>
              <w:autoSpaceDE/>
              <w:autoSpaceDN/>
              <w:bidi w:val="0"/>
              <w:snapToGrid/>
              <w:spacing w:after="0" w:line="240" w:lineRule="auto"/>
              <w:ind w:left="0" w:leftChars="0" w:firstLine="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4.10级数字混响，KTV混响效果，不卡音，不断音，无延迟</w:t>
            </w:r>
            <w:r>
              <w:rPr>
                <w:rFonts w:hint="eastAsia" w:ascii="仿宋" w:hAnsi="仿宋" w:eastAsia="仿宋" w:cs="仿宋"/>
                <w:color w:val="auto"/>
                <w:sz w:val="24"/>
                <w:szCs w:val="24"/>
                <w:highlight w:val="none"/>
                <w:lang w:eastAsia="zh-CN"/>
              </w:rPr>
              <w:t>。</w:t>
            </w:r>
          </w:p>
          <w:p w14:paraId="4090D0EA">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5.高中低音精调人声，多项均衡调音，独立旋钮调节</w:t>
            </w:r>
            <w:r>
              <w:rPr>
                <w:rFonts w:hint="eastAsia" w:ascii="仿宋" w:hAnsi="仿宋" w:eastAsia="仿宋" w:cs="仿宋"/>
                <w:color w:val="auto"/>
                <w:sz w:val="24"/>
                <w:szCs w:val="24"/>
                <w:highlight w:val="none"/>
                <w:lang w:eastAsia="zh-CN"/>
              </w:rPr>
              <w:t>。</w:t>
            </w:r>
          </w:p>
          <w:p w14:paraId="66AF9048">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6.降噪专业有线收音麦</w:t>
            </w:r>
            <w:r>
              <w:rPr>
                <w:rFonts w:hint="eastAsia" w:ascii="仿宋" w:hAnsi="仿宋" w:eastAsia="仿宋" w:cs="仿宋"/>
                <w:color w:val="auto"/>
                <w:sz w:val="24"/>
                <w:szCs w:val="24"/>
                <w:highlight w:val="none"/>
                <w:lang w:eastAsia="zh-CN"/>
              </w:rPr>
              <w:t>。</w:t>
            </w:r>
          </w:p>
          <w:p w14:paraId="2BDE5C2D">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7.≥25mm镀金大震膜咪芯</w:t>
            </w:r>
            <w:r>
              <w:rPr>
                <w:rFonts w:hint="eastAsia" w:ascii="仿宋" w:hAnsi="仿宋" w:eastAsia="仿宋" w:cs="仿宋"/>
                <w:color w:val="auto"/>
                <w:sz w:val="24"/>
                <w:szCs w:val="24"/>
                <w:highlight w:val="none"/>
                <w:lang w:eastAsia="zh-CN"/>
              </w:rPr>
              <w:t>。</w:t>
            </w:r>
          </w:p>
          <w:p w14:paraId="64A745F0">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8.心性指向声音</w:t>
            </w:r>
            <w:r>
              <w:rPr>
                <w:rFonts w:hint="eastAsia" w:ascii="仿宋" w:hAnsi="仿宋" w:eastAsia="仿宋" w:cs="仿宋"/>
                <w:color w:val="auto"/>
                <w:sz w:val="24"/>
                <w:szCs w:val="24"/>
                <w:highlight w:val="none"/>
                <w:lang w:eastAsia="zh-CN"/>
              </w:rPr>
              <w:t>。</w:t>
            </w:r>
          </w:p>
          <w:p w14:paraId="3467C8AA">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9.高强度金属外壳</w:t>
            </w:r>
            <w:r>
              <w:rPr>
                <w:rFonts w:hint="eastAsia" w:ascii="仿宋" w:hAnsi="仿宋" w:eastAsia="仿宋" w:cs="仿宋"/>
                <w:color w:val="auto"/>
                <w:sz w:val="24"/>
                <w:szCs w:val="24"/>
                <w:highlight w:val="none"/>
                <w:lang w:eastAsia="zh-CN"/>
              </w:rPr>
              <w:t>。</w:t>
            </w:r>
          </w:p>
          <w:p w14:paraId="3519BB4C">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10.适配电脑的3.5mm音频插头</w:t>
            </w:r>
            <w:r>
              <w:rPr>
                <w:rFonts w:hint="eastAsia" w:ascii="仿宋" w:hAnsi="仿宋" w:eastAsia="仿宋" w:cs="仿宋"/>
                <w:color w:val="auto"/>
                <w:sz w:val="24"/>
                <w:szCs w:val="24"/>
                <w:highlight w:val="none"/>
                <w:lang w:eastAsia="zh-CN"/>
              </w:rPr>
              <w:t>。</w:t>
            </w:r>
          </w:p>
          <w:p w14:paraId="31271AE5">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11.全套包含麦克风悬臂架、防震架和放喷网配件。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28D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C574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2570F034">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7119">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41D2">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监听耳机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5113">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1.佩戴方式：头戴式</w:t>
            </w:r>
            <w:r>
              <w:rPr>
                <w:rFonts w:hint="eastAsia" w:ascii="仿宋" w:hAnsi="仿宋" w:eastAsia="仿宋" w:cs="仿宋"/>
                <w:color w:val="auto"/>
                <w:sz w:val="24"/>
                <w:szCs w:val="24"/>
                <w:highlight w:val="none"/>
                <w:lang w:eastAsia="zh-CN"/>
              </w:rPr>
              <w:t>。</w:t>
            </w:r>
          </w:p>
          <w:p w14:paraId="01850893">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2.耳机类型：动圈耳机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p>
          <w:p w14:paraId="516E09A8">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3.插头/接口：3.5mm/6.3mm </w:t>
            </w:r>
          </w:p>
          <w:p w14:paraId="79743B46">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4.单元直径：50mm</w:t>
            </w:r>
            <w:r>
              <w:rPr>
                <w:rFonts w:hint="eastAsia" w:ascii="仿宋" w:hAnsi="仿宋" w:eastAsia="仿宋" w:cs="仿宋"/>
                <w:color w:val="auto"/>
                <w:sz w:val="24"/>
                <w:szCs w:val="24"/>
                <w:highlight w:val="none"/>
                <w:lang w:eastAsia="zh-CN"/>
              </w:rPr>
              <w:t>。</w:t>
            </w:r>
          </w:p>
          <w:p w14:paraId="3269FF5D">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5.频率范围：10-25000Hz </w:t>
            </w:r>
          </w:p>
          <w:p w14:paraId="2A213F70">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6.阻抗：32欧姆。</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CFD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B23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20F5825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F1F53">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894CD">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移动补光灯</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CF343">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1.二代150W LED直播间补光柔光灯，高显色，高还原度，色片调温亮度更大，直接调色温，更加精准</w:t>
            </w:r>
            <w:r>
              <w:rPr>
                <w:rFonts w:hint="eastAsia" w:ascii="仿宋" w:hAnsi="仿宋" w:eastAsia="仿宋" w:cs="仿宋"/>
                <w:color w:val="auto"/>
                <w:kern w:val="0"/>
                <w:sz w:val="24"/>
                <w:szCs w:val="24"/>
                <w:highlight w:val="none"/>
                <w:lang w:eastAsia="zh-CN" w:bidi="ar"/>
              </w:rPr>
              <w:t>。</w:t>
            </w:r>
          </w:p>
          <w:p w14:paraId="3F05D662">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2.色温 5500K±200K 输入电压 AC100~240V</w:t>
            </w:r>
            <w:r>
              <w:rPr>
                <w:rFonts w:hint="eastAsia" w:ascii="仿宋" w:hAnsi="仿宋" w:eastAsia="仿宋" w:cs="仿宋"/>
                <w:color w:val="auto"/>
                <w:kern w:val="0"/>
                <w:sz w:val="24"/>
                <w:szCs w:val="24"/>
                <w:highlight w:val="none"/>
                <w:lang w:eastAsia="zh-CN" w:bidi="ar"/>
              </w:rPr>
              <w:t>。</w:t>
            </w:r>
          </w:p>
          <w:p w14:paraId="7E68DEC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3.功率 150W显色指数 Ra&gt;97/TLCI&gt;97</w:t>
            </w:r>
            <w:r>
              <w:rPr>
                <w:rFonts w:hint="eastAsia" w:ascii="仿宋" w:hAnsi="仿宋" w:eastAsia="仿宋" w:cs="仿宋"/>
                <w:color w:val="auto"/>
                <w:kern w:val="0"/>
                <w:sz w:val="24"/>
                <w:szCs w:val="24"/>
                <w:highlight w:val="none"/>
                <w:lang w:eastAsia="zh-CN" w:bidi="ar"/>
              </w:rPr>
              <w:t>。</w:t>
            </w:r>
          </w:p>
          <w:p w14:paraId="100A86ED">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 xml:space="preserve">4.静音风机 &lt;42dB(环境噪音40dB) </w:t>
            </w:r>
            <w:r>
              <w:rPr>
                <w:rFonts w:hint="eastAsia" w:ascii="仿宋" w:hAnsi="仿宋" w:eastAsia="仿宋" w:cs="仿宋"/>
                <w:color w:val="auto"/>
                <w:kern w:val="0"/>
                <w:sz w:val="24"/>
                <w:szCs w:val="24"/>
                <w:highlight w:val="none"/>
                <w:lang w:eastAsia="zh-CN" w:bidi="ar"/>
              </w:rPr>
              <w:t>。</w:t>
            </w:r>
          </w:p>
          <w:p w14:paraId="6FA7559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5.调光范围 照度 &gt;6400Lux (裸灯1米)</w:t>
            </w:r>
            <w:r>
              <w:rPr>
                <w:rFonts w:hint="eastAsia" w:ascii="仿宋" w:hAnsi="仿宋" w:eastAsia="仿宋" w:cs="仿宋"/>
                <w:color w:val="auto"/>
                <w:kern w:val="0"/>
                <w:sz w:val="24"/>
                <w:szCs w:val="24"/>
                <w:highlight w:val="none"/>
                <w:lang w:eastAsia="zh-CN" w:bidi="ar"/>
              </w:rPr>
              <w:t>。</w:t>
            </w:r>
          </w:p>
          <w:p w14:paraId="1AA7E81A">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6.光照角度 0%~100% &gt;120°</w:t>
            </w:r>
            <w:r>
              <w:rPr>
                <w:rFonts w:hint="eastAsia" w:ascii="仿宋" w:hAnsi="仿宋" w:eastAsia="仿宋" w:cs="仿宋"/>
                <w:color w:val="auto"/>
                <w:kern w:val="0"/>
                <w:sz w:val="24"/>
                <w:szCs w:val="24"/>
                <w:highlight w:val="none"/>
                <w:lang w:eastAsia="zh-CN" w:bidi="ar"/>
              </w:rPr>
              <w:t>。</w:t>
            </w:r>
          </w:p>
          <w:p w14:paraId="166B2740">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7.预设9种光效。</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F01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F876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2E4C0E86">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2CE97">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CFFB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30"/>
                <w:rFonts w:hint="eastAsia" w:ascii="仿宋" w:hAnsi="仿宋" w:eastAsia="仿宋" w:cs="仿宋"/>
                <w:b w:val="0"/>
                <w:bCs w:val="0"/>
                <w:color w:val="auto"/>
                <w:sz w:val="24"/>
                <w:szCs w:val="24"/>
                <w:highlight w:val="none"/>
                <w:lang w:bidi="ar"/>
              </w:rPr>
              <w:t>落地环形灯</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2D89">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1.调光方式：无级调光</w:t>
            </w:r>
            <w:r>
              <w:rPr>
                <w:rFonts w:hint="eastAsia" w:ascii="仿宋" w:hAnsi="仿宋" w:eastAsia="仿宋" w:cs="仿宋"/>
                <w:color w:val="auto"/>
                <w:kern w:val="0"/>
                <w:sz w:val="24"/>
                <w:szCs w:val="24"/>
                <w:highlight w:val="none"/>
                <w:lang w:eastAsia="zh-CN" w:bidi="ar"/>
              </w:rPr>
              <w:t>。</w:t>
            </w:r>
          </w:p>
          <w:p w14:paraId="5DD95A09">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2.功率：白光24W黄光24W</w:t>
            </w:r>
            <w:r>
              <w:rPr>
                <w:rFonts w:hint="eastAsia" w:ascii="仿宋" w:hAnsi="仿宋" w:eastAsia="仿宋" w:cs="仿宋"/>
                <w:color w:val="auto"/>
                <w:kern w:val="0"/>
                <w:sz w:val="24"/>
                <w:szCs w:val="24"/>
                <w:highlight w:val="none"/>
                <w:lang w:eastAsia="zh-CN" w:bidi="ar"/>
              </w:rPr>
              <w:t>。</w:t>
            </w:r>
          </w:p>
          <w:p w14:paraId="3FDE690C">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3.显色指数：Ra:95</w:t>
            </w:r>
            <w:r>
              <w:rPr>
                <w:rFonts w:hint="eastAsia" w:ascii="仿宋" w:hAnsi="仿宋" w:eastAsia="仿宋" w:cs="仿宋"/>
                <w:color w:val="auto"/>
                <w:kern w:val="0"/>
                <w:sz w:val="24"/>
                <w:szCs w:val="24"/>
                <w:highlight w:val="none"/>
                <w:lang w:eastAsia="zh-CN" w:bidi="ar"/>
              </w:rPr>
              <w:t>。</w:t>
            </w:r>
          </w:p>
          <w:p w14:paraId="1EC428F1">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4.色温：3200K-5600K</w:t>
            </w:r>
            <w:r>
              <w:rPr>
                <w:rFonts w:hint="eastAsia" w:ascii="仿宋" w:hAnsi="仿宋" w:eastAsia="仿宋" w:cs="仿宋"/>
                <w:color w:val="auto"/>
                <w:kern w:val="0"/>
                <w:sz w:val="24"/>
                <w:szCs w:val="24"/>
                <w:highlight w:val="none"/>
                <w:lang w:eastAsia="zh-CN" w:bidi="ar"/>
              </w:rPr>
              <w:t>。</w:t>
            </w:r>
          </w:p>
          <w:p w14:paraId="6D075C1D">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5.电压：100-240V</w:t>
            </w:r>
            <w:r>
              <w:rPr>
                <w:rFonts w:hint="eastAsia" w:ascii="仿宋" w:hAnsi="仿宋" w:eastAsia="仿宋" w:cs="仿宋"/>
                <w:color w:val="auto"/>
                <w:kern w:val="0"/>
                <w:sz w:val="24"/>
                <w:szCs w:val="24"/>
                <w:highlight w:val="none"/>
                <w:lang w:eastAsia="zh-CN" w:bidi="ar"/>
              </w:rPr>
              <w:t>。</w:t>
            </w:r>
          </w:p>
          <w:p w14:paraId="05B0C88F">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6.亮度：2006LM</w:t>
            </w:r>
            <w:r>
              <w:rPr>
                <w:rFonts w:hint="eastAsia" w:ascii="仿宋" w:hAnsi="仿宋" w:eastAsia="仿宋" w:cs="仿宋"/>
                <w:color w:val="auto"/>
                <w:kern w:val="0"/>
                <w:sz w:val="24"/>
                <w:szCs w:val="24"/>
                <w:highlight w:val="none"/>
                <w:lang w:eastAsia="zh-CN" w:bidi="ar"/>
              </w:rPr>
              <w:t>。</w:t>
            </w:r>
          </w:p>
          <w:p w14:paraId="171C90CD">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7.产品尺寸：内径：不小于265mm外径：不小于345mm</w:t>
            </w:r>
            <w:r>
              <w:rPr>
                <w:rFonts w:hint="eastAsia" w:ascii="仿宋" w:hAnsi="仿宋" w:eastAsia="仿宋" w:cs="仿宋"/>
                <w:color w:val="auto"/>
                <w:kern w:val="0"/>
                <w:sz w:val="24"/>
                <w:szCs w:val="24"/>
                <w:highlight w:val="none"/>
                <w:lang w:eastAsia="zh-CN" w:bidi="ar"/>
              </w:rPr>
              <w:t>。</w:t>
            </w:r>
          </w:p>
          <w:p w14:paraId="0587A642">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8.电线长度：</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lang w:bidi="ar"/>
              </w:rPr>
              <w:t>3米。</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C1DA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13D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0B7B608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77F3">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9D89C">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30"/>
                <w:rFonts w:hint="eastAsia" w:ascii="仿宋" w:hAnsi="仿宋" w:eastAsia="仿宋" w:cs="仿宋"/>
                <w:b w:val="0"/>
                <w:bCs w:val="0"/>
                <w:color w:val="auto"/>
                <w:sz w:val="24"/>
                <w:szCs w:val="24"/>
                <w:highlight w:val="none"/>
                <w:lang w:bidi="ar"/>
              </w:rPr>
              <w:t>升降绿幕</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4865">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地拉式升降绿幕不小于2米宽*不小于2米高。</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1368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B0BE4">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4F52725E">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7A698">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59B6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落地手机直播支架</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3D839">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1.尺寸：</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lang w:bidi="ar"/>
              </w:rPr>
              <w:t>1.7米直播支架</w:t>
            </w:r>
            <w:r>
              <w:rPr>
                <w:rFonts w:hint="eastAsia" w:ascii="仿宋" w:hAnsi="仿宋" w:eastAsia="仿宋" w:cs="仿宋"/>
                <w:color w:val="auto"/>
                <w:kern w:val="0"/>
                <w:sz w:val="24"/>
                <w:szCs w:val="24"/>
                <w:highlight w:val="none"/>
                <w:lang w:eastAsia="zh-CN" w:bidi="ar"/>
              </w:rPr>
              <w:t>。</w:t>
            </w:r>
          </w:p>
          <w:p w14:paraId="0A560DAD">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2.材质：金属</w:t>
            </w:r>
            <w:r>
              <w:rPr>
                <w:rFonts w:hint="eastAsia" w:ascii="仿宋" w:hAnsi="仿宋" w:eastAsia="仿宋" w:cs="仿宋"/>
                <w:color w:val="auto"/>
                <w:kern w:val="0"/>
                <w:sz w:val="24"/>
                <w:szCs w:val="24"/>
                <w:highlight w:val="none"/>
                <w:lang w:eastAsia="zh-CN" w:bidi="ar"/>
              </w:rPr>
              <w:t>。</w:t>
            </w:r>
          </w:p>
          <w:p w14:paraId="09D6DCB4">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3.收纳：</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lang w:bidi="ar"/>
              </w:rPr>
              <w:t>54cm</w:t>
            </w:r>
            <w:r>
              <w:rPr>
                <w:rFonts w:hint="eastAsia" w:ascii="仿宋" w:hAnsi="仿宋" w:eastAsia="仿宋" w:cs="仿宋"/>
                <w:color w:val="auto"/>
                <w:kern w:val="0"/>
                <w:sz w:val="24"/>
                <w:szCs w:val="24"/>
                <w:highlight w:val="none"/>
                <w:lang w:eastAsia="zh-CN" w:bidi="ar"/>
              </w:rPr>
              <w:t>。</w:t>
            </w:r>
          </w:p>
          <w:p w14:paraId="19081176">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4.拉长：</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lang w:bidi="ar"/>
              </w:rPr>
              <w:t>170cm</w:t>
            </w:r>
            <w:r>
              <w:rPr>
                <w:rFonts w:hint="eastAsia" w:ascii="仿宋" w:hAnsi="仿宋" w:eastAsia="仿宋" w:cs="仿宋"/>
                <w:color w:val="auto"/>
                <w:kern w:val="0"/>
                <w:sz w:val="24"/>
                <w:szCs w:val="24"/>
                <w:highlight w:val="none"/>
                <w:lang w:eastAsia="zh-CN" w:bidi="ar"/>
              </w:rPr>
              <w:t>。</w:t>
            </w:r>
          </w:p>
          <w:p w14:paraId="4F75A187">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5.机位：单机位</w:t>
            </w:r>
            <w:r>
              <w:rPr>
                <w:rFonts w:hint="eastAsia" w:ascii="仿宋" w:hAnsi="仿宋" w:eastAsia="仿宋" w:cs="仿宋"/>
                <w:color w:val="auto"/>
                <w:kern w:val="0"/>
                <w:sz w:val="24"/>
                <w:szCs w:val="24"/>
                <w:highlight w:val="none"/>
                <w:lang w:eastAsia="zh-CN" w:bidi="ar"/>
              </w:rPr>
              <w:t>。</w:t>
            </w:r>
          </w:p>
          <w:p w14:paraId="4E058CF8">
            <w:pPr>
              <w:keepNext w:val="0"/>
              <w:keepLines w:val="0"/>
              <w:pageBreakBefore w:val="0"/>
              <w:kinsoku/>
              <w:wordWrap/>
              <w:overflowPunct/>
              <w:topLinePunct w:val="0"/>
              <w:autoSpaceDE/>
              <w:autoSpaceDN/>
              <w:bidi w:val="0"/>
              <w:snapToGrid/>
              <w:spacing w:line="240" w:lineRule="auto"/>
              <w:ind w:left="0" w:firstLine="0" w:firstLineChars="0"/>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6.云台转向：360度</w:t>
            </w:r>
            <w:r>
              <w:rPr>
                <w:rFonts w:hint="eastAsia" w:ascii="仿宋" w:hAnsi="仿宋" w:eastAsia="仿宋" w:cs="仿宋"/>
                <w:color w:val="auto"/>
                <w:kern w:val="0"/>
                <w:sz w:val="24"/>
                <w:szCs w:val="24"/>
                <w:highlight w:val="none"/>
                <w:lang w:eastAsia="zh-CN" w:bidi="ar"/>
              </w:rPr>
              <w:t>。</w:t>
            </w:r>
          </w:p>
          <w:p w14:paraId="41347F30">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7.使用高度：58cm-170cm之间。</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185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A739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514E466A">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0CC02">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3ED6">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手机充电线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66713">
            <w:pPr>
              <w:keepNext w:val="0"/>
              <w:keepLines w:val="0"/>
              <w:pageBreakBefore w:val="0"/>
              <w:kinsoku/>
              <w:wordWrap/>
              <w:overflowPunct/>
              <w:topLinePunct w:val="0"/>
              <w:autoSpaceDE/>
              <w:autoSpaceDN/>
              <w:bidi w:val="0"/>
              <w:snapToGrid/>
              <w:spacing w:line="240" w:lineRule="auto"/>
              <w:ind w:left="0" w:leftChars="0" w:firstLine="0" w:firstLineChars="0"/>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数据线三合一苹果Type-c安卓。</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4CC7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F4D2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27A2BA6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33E2">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9B85">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直播桌</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84A7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52EF7FE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w:t>
            </w:r>
            <w:r>
              <w:rPr>
                <w:rFonts w:hint="eastAsia" w:ascii="仿宋" w:hAnsi="仿宋" w:eastAsia="仿宋" w:cs="仿宋"/>
                <w:color w:val="auto"/>
                <w:sz w:val="24"/>
                <w:szCs w:val="24"/>
                <w:highlight w:val="none"/>
              </w:rPr>
              <w:t>长1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0cm×宽60cm×高75cm</w:t>
            </w:r>
            <w:r>
              <w:rPr>
                <w:rFonts w:hint="eastAsia" w:ascii="仿宋" w:hAnsi="仿宋" w:eastAsia="仿宋" w:cs="仿宋"/>
                <w:color w:val="auto"/>
                <w:sz w:val="24"/>
                <w:szCs w:val="24"/>
                <w:highlight w:val="none"/>
                <w:lang w:val="en-US" w:eastAsia="zh-CN"/>
              </w:rPr>
              <w:t>。</w:t>
            </w:r>
          </w:p>
          <w:p w14:paraId="6B2C5FC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3.外形，采用环保材质，桌脚钢架采用优质钢管脚架。</w:t>
            </w:r>
          </w:p>
          <w:p w14:paraId="29DE4B0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4.面板采用优质E1级环保刨花板，需要经过防虫、防腐等化学处理，持久不变形。</w:t>
            </w:r>
          </w:p>
          <w:p w14:paraId="7D2828AE">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5.2h吸水厚度膨胀率≤8.0%，内胶合强度≥0.35 MPa。</w:t>
            </w:r>
          </w:p>
          <w:p w14:paraId="2EBCCCD5">
            <w:pPr>
              <w:keepNext w:val="0"/>
              <w:keepLines w:val="0"/>
              <w:pageBreakBefore w:val="0"/>
              <w:kinsoku/>
              <w:wordWrap/>
              <w:overflowPunct/>
              <w:topLinePunct w:val="0"/>
              <w:autoSpaceDE/>
              <w:autoSpaceDN/>
              <w:bidi w:val="0"/>
              <w:snapToGrid/>
              <w:spacing w:line="240" w:lineRule="auto"/>
              <w:ind w:left="0" w:leftChars="0" w:firstLine="0" w:firstLineChars="0"/>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6.甲醛释放量符合标准GB/T4897-2015《刨花板》、GB/T39600-2021《人造板及其制品甲醛释放量分级》。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1920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1EB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张</w:t>
            </w:r>
          </w:p>
        </w:tc>
      </w:tr>
      <w:tr w14:paraId="362B1019">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C6060">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6C16">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直播</w:t>
            </w:r>
            <w:r>
              <w:rPr>
                <w:rFonts w:hint="eastAsia" w:ascii="仿宋" w:hAnsi="仿宋" w:eastAsia="仿宋" w:cs="仿宋"/>
                <w:b w:val="0"/>
                <w:bCs w:val="0"/>
                <w:color w:val="auto"/>
                <w:sz w:val="24"/>
                <w:szCs w:val="24"/>
                <w:highlight w:val="none"/>
              </w:rPr>
              <w:t>椅</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D046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1.尺寸（长×宽×高）：</w:t>
            </w:r>
            <w:r>
              <w:rPr>
                <w:rFonts w:hint="eastAsia" w:ascii="仿宋" w:hAnsi="仿宋" w:eastAsia="仿宋" w:cs="仿宋"/>
                <w:color w:val="auto"/>
                <w:sz w:val="24"/>
                <w:szCs w:val="24"/>
                <w:highlight w:val="none"/>
                <w:lang w:val="en-US" w:eastAsia="zh-CN"/>
              </w:rPr>
              <w:t>≥550mm×550mm×950mm。</w:t>
            </w:r>
          </w:p>
          <w:p w14:paraId="21CB9BB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2.面料：采用硬质高弹网布，透气性强，柔软而富有弹性。</w:t>
            </w:r>
          </w:p>
          <w:p w14:paraId="1F0FD59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3.扶手类型：固定扶手。</w:t>
            </w:r>
          </w:p>
          <w:p w14:paraId="0564F478">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4.框架：椅子框架采用优质钢管制作，管壁厚度≥1.5mm,表面镀铬处理工艺。</w:t>
            </w:r>
          </w:p>
          <w:p w14:paraId="3D1CF83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5.脚架：脚架采用优质钢管制作，管壁厚度≥2.0mm,表面镀铬处理工艺。</w:t>
            </w:r>
          </w:p>
          <w:p w14:paraId="3B0E8BF9">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6.颜色：根据现场情况定制。</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6B17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6DD1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把</w:t>
            </w:r>
          </w:p>
        </w:tc>
      </w:tr>
      <w:tr w14:paraId="66CC3F9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990DF">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C1AE8">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手写白板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D0B0F">
            <w:pPr>
              <w:keepNext w:val="0"/>
              <w:keepLines w:val="0"/>
              <w:pageBreakBefore w:val="0"/>
              <w:kinsoku/>
              <w:wordWrap/>
              <w:overflowPunct/>
              <w:topLinePunct w:val="0"/>
              <w:autoSpaceDE/>
              <w:autoSpaceDN/>
              <w:bidi w:val="0"/>
              <w:snapToGrid/>
              <w:spacing w:line="240" w:lineRule="auto"/>
              <w:ind w:left="0" w:leftChars="0" w:firstLine="0" w:firstLineChars="0"/>
              <w:jc w:val="left"/>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尺寸：≥120cm</w:t>
            </w:r>
            <w:r>
              <w:rPr>
                <w:rFonts w:hint="eastAsia" w:ascii="仿宋" w:hAnsi="仿宋" w:eastAsia="仿宋" w:cs="仿宋"/>
                <w:color w:val="auto"/>
                <w:kern w:val="0"/>
                <w:sz w:val="24"/>
                <w:szCs w:val="24"/>
                <w:highlight w:val="none"/>
                <w:lang w:bidi="ar"/>
              </w:rPr>
              <w:t>×</w:t>
            </w:r>
            <w:r>
              <w:rPr>
                <w:rFonts w:hint="eastAsia" w:ascii="仿宋" w:hAnsi="仿宋" w:eastAsia="仿宋" w:cs="仿宋"/>
                <w:color w:val="auto"/>
                <w:sz w:val="24"/>
                <w:szCs w:val="24"/>
                <w:highlight w:val="none"/>
              </w:rPr>
              <w:t>80cm可旋转双面磁性白板。</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ED34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18AA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76986675">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F8B25">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2DCF">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笔</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FB542">
            <w:pPr>
              <w:keepNext w:val="0"/>
              <w:keepLines w:val="0"/>
              <w:pageBreakBefore w:val="0"/>
              <w:kinsoku/>
              <w:wordWrap/>
              <w:overflowPunct/>
              <w:topLinePunct w:val="0"/>
              <w:autoSpaceDE/>
              <w:autoSpaceDN/>
              <w:bidi w:val="0"/>
              <w:snapToGrid/>
              <w:spacing w:line="240" w:lineRule="auto"/>
              <w:ind w:left="0" w:leftChars="0" w:firstLine="0" w:firstLineChars="0"/>
              <w:jc w:val="left"/>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纤维笔头，白板笔。</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74D8D">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200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793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支</w:t>
            </w:r>
          </w:p>
        </w:tc>
      </w:tr>
      <w:tr w14:paraId="1EDA3180">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C133">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39E11">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8口</w:t>
            </w:r>
            <w:r>
              <w:rPr>
                <w:rStyle w:val="29"/>
                <w:rFonts w:hint="eastAsia" w:ascii="仿宋" w:hAnsi="仿宋" w:eastAsia="仿宋" w:cs="仿宋"/>
                <w:b w:val="0"/>
                <w:bCs w:val="0"/>
                <w:color w:val="auto"/>
                <w:sz w:val="24"/>
                <w:szCs w:val="24"/>
                <w:highlight w:val="none"/>
                <w:lang w:bidi="ar"/>
              </w:rPr>
              <w:t>交换机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AFEE8">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1.端口：8个10/100/1000M自适应RJ45端口（Auto MDI/MDIX）</w:t>
            </w:r>
            <w:r>
              <w:rPr>
                <w:rFonts w:hint="eastAsia" w:ascii="仿宋" w:hAnsi="仿宋" w:eastAsia="仿宋" w:cs="仿宋"/>
                <w:color w:val="auto"/>
                <w:sz w:val="24"/>
                <w:szCs w:val="24"/>
                <w:highlight w:val="none"/>
                <w:lang w:eastAsia="zh-CN"/>
              </w:rPr>
              <w:t>。</w:t>
            </w:r>
          </w:p>
          <w:p w14:paraId="41C45214">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2.速度10/100/1000M</w:t>
            </w:r>
            <w:r>
              <w:rPr>
                <w:rFonts w:hint="eastAsia" w:ascii="仿宋" w:hAnsi="仿宋" w:eastAsia="仿宋" w:cs="仿宋"/>
                <w:color w:val="auto"/>
                <w:sz w:val="24"/>
                <w:szCs w:val="24"/>
                <w:highlight w:val="none"/>
                <w:lang w:eastAsia="zh-CN"/>
              </w:rPr>
              <w:t>。</w:t>
            </w:r>
          </w:p>
          <w:p w14:paraId="66E7B312">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3.所有端口均具备线速转发能力</w:t>
            </w:r>
            <w:r>
              <w:rPr>
                <w:rFonts w:hint="eastAsia" w:ascii="仿宋" w:hAnsi="仿宋" w:eastAsia="仿宋" w:cs="仿宋"/>
                <w:color w:val="auto"/>
                <w:sz w:val="24"/>
                <w:szCs w:val="24"/>
                <w:highlight w:val="none"/>
                <w:lang w:eastAsia="zh-CN"/>
              </w:rPr>
              <w:t>。</w:t>
            </w:r>
          </w:p>
          <w:p w14:paraId="533FF20B">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4.支持端口自动翻转（Auto MDI/MDIX）功能</w:t>
            </w:r>
            <w:r>
              <w:rPr>
                <w:rFonts w:hint="eastAsia" w:ascii="仿宋" w:hAnsi="仿宋" w:eastAsia="仿宋" w:cs="仿宋"/>
                <w:color w:val="auto"/>
                <w:sz w:val="24"/>
                <w:szCs w:val="24"/>
                <w:highlight w:val="none"/>
                <w:lang w:eastAsia="zh-CN"/>
              </w:rPr>
              <w:t>。</w:t>
            </w:r>
          </w:p>
          <w:p w14:paraId="200F5951">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5.主机低功耗设计，全钢壳自然散热</w:t>
            </w:r>
            <w:r>
              <w:rPr>
                <w:rFonts w:hint="eastAsia" w:ascii="仿宋" w:hAnsi="仿宋" w:eastAsia="仿宋" w:cs="仿宋"/>
                <w:color w:val="auto"/>
                <w:sz w:val="24"/>
                <w:szCs w:val="24"/>
                <w:highlight w:val="none"/>
                <w:lang w:eastAsia="zh-CN"/>
              </w:rPr>
              <w:t>。</w:t>
            </w:r>
          </w:p>
          <w:p w14:paraId="3FB35F93">
            <w:pPr>
              <w:keepNext w:val="0"/>
              <w:keepLines w:val="0"/>
              <w:pageBreakBefore w:val="0"/>
              <w:kinsoku/>
              <w:wordWrap/>
              <w:overflowPunct/>
              <w:topLinePunct w:val="0"/>
              <w:autoSpaceDE/>
              <w:autoSpaceDN/>
              <w:bidi w:val="0"/>
              <w:snapToGrid/>
              <w:spacing w:line="240" w:lineRule="auto"/>
              <w:ind w:left="0" w:leftChars="0" w:firstLine="0" w:firstLineChars="0"/>
              <w:jc w:val="left"/>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6.即插即用，机架式交换机。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7A7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C799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5EAB371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28BB5">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67AE">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val="en-US" w:eastAsia="zh-CN" w:bidi="ar"/>
              </w:rPr>
              <w:t>网络</w:t>
            </w:r>
            <w:r>
              <w:rPr>
                <w:rStyle w:val="29"/>
                <w:rFonts w:hint="eastAsia" w:ascii="仿宋" w:hAnsi="仿宋" w:eastAsia="仿宋" w:cs="仿宋"/>
                <w:b w:val="0"/>
                <w:bCs w:val="0"/>
                <w:color w:val="auto"/>
                <w:sz w:val="24"/>
                <w:szCs w:val="24"/>
                <w:highlight w:val="none"/>
                <w:lang w:bidi="ar"/>
              </w:rPr>
              <w:t>机柜</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E49C1">
            <w:pPr>
              <w:keepNext w:val="0"/>
              <w:keepLines w:val="0"/>
              <w:pageBreakBefore w:val="0"/>
              <w:kinsoku/>
              <w:wordWrap/>
              <w:overflowPunct/>
              <w:topLinePunct w:val="0"/>
              <w:autoSpaceDE/>
              <w:autoSpaceDN/>
              <w:bidi w:val="0"/>
              <w:snapToGrid/>
              <w:spacing w:line="240" w:lineRule="auto"/>
              <w:ind w:left="0" w:firstLine="0" w:firstLineChars="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1.尺寸（长×宽×高）：≧600mm×600mm×1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00mm</w:t>
            </w:r>
            <w:r>
              <w:rPr>
                <w:rFonts w:hint="eastAsia" w:ascii="仿宋" w:hAnsi="仿宋" w:eastAsia="仿宋" w:cs="仿宋"/>
                <w:color w:val="auto"/>
                <w:sz w:val="24"/>
                <w:szCs w:val="24"/>
                <w:highlight w:val="none"/>
                <w:lang w:eastAsia="zh-CN"/>
              </w:rPr>
              <w:t>。</w:t>
            </w:r>
          </w:p>
          <w:p w14:paraId="7F81C89F">
            <w:pPr>
              <w:keepNext w:val="0"/>
              <w:keepLines w:val="0"/>
              <w:pageBreakBefore w:val="0"/>
              <w:widowControl/>
              <w:kinsoku/>
              <w:wordWrap/>
              <w:overflowPunct/>
              <w:topLinePunct w:val="0"/>
              <w:autoSpaceDE/>
              <w:autoSpaceDN/>
              <w:bidi w:val="0"/>
              <w:snapToGrid/>
              <w:spacing w:line="240" w:lineRule="auto"/>
              <w:ind w:left="0" w:leftChars="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材质：冷轧钢板</w:t>
            </w:r>
            <w:r>
              <w:rPr>
                <w:rFonts w:hint="eastAsia" w:ascii="仿宋" w:hAnsi="仿宋" w:eastAsia="仿宋" w:cs="仿宋"/>
                <w:color w:val="auto"/>
                <w:sz w:val="24"/>
                <w:szCs w:val="24"/>
                <w:highlight w:val="none"/>
              </w:rPr>
              <w:t>，含层板风扇电源。</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3A39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DC53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303527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651D">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5216">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r>
              <w:rPr>
                <w:rStyle w:val="29"/>
                <w:rFonts w:hint="eastAsia" w:ascii="仿宋" w:hAnsi="仿宋" w:eastAsia="仿宋" w:cs="仿宋"/>
                <w:b w:val="0"/>
                <w:bCs w:val="0"/>
                <w:color w:val="auto"/>
                <w:sz w:val="24"/>
                <w:szCs w:val="24"/>
                <w:highlight w:val="none"/>
                <w:lang w:bidi="ar"/>
              </w:rPr>
              <w:t>直播电视含落地支架</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824C4">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1.屏幕尺寸：≥43英寸。</w:t>
            </w:r>
          </w:p>
          <w:p w14:paraId="27C7FCD7">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2.屏幕分辨率：≥3840*2160。</w:t>
            </w:r>
          </w:p>
          <w:p w14:paraId="052274C2">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3.亮度：300cd/m2。</w:t>
            </w:r>
          </w:p>
          <w:p w14:paraId="38B6056B">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4.对比度：4000:1。</w:t>
            </w:r>
          </w:p>
          <w:p w14:paraId="5273ADEF">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5.屏幕比例：16:9。</w:t>
            </w:r>
          </w:p>
          <w:p w14:paraId="43455CE0">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6.背光源：直下式D-LED背光源。</w:t>
            </w:r>
          </w:p>
          <w:p w14:paraId="34C0FF95">
            <w:pPr>
              <w:keepNext w:val="0"/>
              <w:keepLines w:val="0"/>
              <w:pageBreakBefore w:val="0"/>
              <w:widowControl/>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7.水平视角（度）：±178°。</w:t>
            </w:r>
          </w:p>
          <w:p w14:paraId="031F47D0">
            <w:pPr>
              <w:keepNext w:val="0"/>
              <w:keepLines w:val="0"/>
              <w:pageBreakBefore w:val="0"/>
              <w:widowControl/>
              <w:kinsoku/>
              <w:wordWrap/>
              <w:overflowPunct/>
              <w:topLinePunct w:val="0"/>
              <w:autoSpaceDE/>
              <w:autoSpaceDN/>
              <w:bidi w:val="0"/>
              <w:snapToGrid/>
              <w:spacing w:line="240" w:lineRule="auto"/>
              <w:ind w:left="0" w:leftChars="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8.垂直视角（度）：±178°。</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7D4AC">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CD2F">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5E2369BC">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8D6C">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EF8B0">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商品展示架</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870F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792A616D">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根据现场尺寸定制</w:t>
            </w:r>
            <w:r>
              <w:rPr>
                <w:rFonts w:hint="eastAsia" w:ascii="仿宋" w:hAnsi="仿宋" w:eastAsia="仿宋" w:cs="仿宋"/>
                <w:color w:val="auto"/>
                <w:sz w:val="24"/>
                <w:szCs w:val="24"/>
                <w:highlight w:val="none"/>
                <w:lang w:val="en-US" w:eastAsia="zh-CN"/>
              </w:rPr>
              <w:t>。</w:t>
            </w:r>
          </w:p>
          <w:p w14:paraId="7D1D3CF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3.面板采用优质E1级环保刨花板，需要经过防虫、防腐等化学处理，持久不变形。</w:t>
            </w:r>
          </w:p>
          <w:p w14:paraId="736FAA1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4.2h吸水厚度膨胀率≤8.0%，内胶合强度≥0.35 MPa。</w:t>
            </w:r>
          </w:p>
          <w:p w14:paraId="025C25F8">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5.甲醛释放量符合标准GB/T4897-2015《刨花板》、GB/T39600-2021《人造板及其制品甲醛释放量分级》。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CF75">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6</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79B77">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06F09043">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FE699">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DED2">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bidi="ar"/>
              </w:rPr>
              <w:t>展示衣架</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FBE8B">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1.优质高密度板基材。</w:t>
            </w:r>
          </w:p>
          <w:p w14:paraId="1DB53427">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2.尺寸：</w:t>
            </w:r>
            <w:r>
              <w:rPr>
                <w:rFonts w:hint="eastAsia" w:ascii="仿宋" w:hAnsi="仿宋" w:eastAsia="仿宋" w:cs="仿宋"/>
                <w:b w:val="0"/>
                <w:bCs w:val="0"/>
                <w:color w:val="auto"/>
                <w:kern w:val="0"/>
                <w:sz w:val="24"/>
                <w:szCs w:val="24"/>
                <w:highlight w:val="none"/>
                <w:lang w:val="en-US" w:eastAsia="zh-CN" w:bidi="ar"/>
              </w:rPr>
              <w:t>根据现场尺寸定制</w:t>
            </w:r>
            <w:r>
              <w:rPr>
                <w:rFonts w:hint="eastAsia" w:ascii="仿宋" w:hAnsi="仿宋" w:eastAsia="仿宋" w:cs="仿宋"/>
                <w:color w:val="auto"/>
                <w:sz w:val="24"/>
                <w:szCs w:val="24"/>
                <w:highlight w:val="none"/>
                <w:lang w:val="en-US" w:eastAsia="zh-CN"/>
              </w:rPr>
              <w:t>。</w:t>
            </w:r>
          </w:p>
          <w:p w14:paraId="3843684F">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3.面板采用优质E1级环保刨花板，需要经过防虫、防腐等化学处理，持久不变形。</w:t>
            </w:r>
          </w:p>
          <w:p w14:paraId="72B3CE9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4.2h吸水厚度膨胀率≤8.0%，内胶合强度≥0.35 MPa。</w:t>
            </w:r>
          </w:p>
          <w:p w14:paraId="624834D0">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color w:val="auto"/>
                <w:sz w:val="24"/>
                <w:szCs w:val="24"/>
                <w:highlight w:val="none"/>
                <w:lang w:val="en-US" w:eastAsia="zh-CN"/>
              </w:rPr>
              <w:t>5.甲醛释放量符合标准GB/T4897-2015《刨花板》、GB/T39600-2021《人造板及其制品甲醛释放量分级》。</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C397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220A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个</w:t>
            </w:r>
          </w:p>
        </w:tc>
      </w:tr>
      <w:tr w14:paraId="14073D7F">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8F682">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81B7">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网络综合布线</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3EA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1.电源线：主线BV-4.0辅线BV-2.5，执行标准：GB/T5023.5-2008，护套的绝缘(大于100MΩ)和耐压强度(500V以下1500V)，电缆接头锡焊平整、无毛刺，接地线接触良好、牢固。</w:t>
            </w:r>
          </w:p>
          <w:p w14:paraId="5D353A7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2.网络线：23AWG六类网线，裸铜线径≥0.57mm，绝缘线径≥1.02mm。</w:t>
            </w:r>
          </w:p>
          <w:p w14:paraId="14FF5A9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3.辅材：十孔面板、排插、地插、线槽、PVC管材、扎带、钢钉、玻璃胶、胶布、胶水、水晶头、软管、黄腊管等。</w:t>
            </w:r>
          </w:p>
          <w:p w14:paraId="1B7D5C09">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4.PVC-U绝缘阻燃电工套管符合JG/T3050-1998。</w:t>
            </w:r>
          </w:p>
          <w:p w14:paraId="7EEABAC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每机位安装十孔（10A)电源插面板材质阻燃PC厚度1.5mm，鞍型四卡位接线端子，接线柱空间4.9*5.9mm，额定电流10A，额定电3间9压250V，额定功率2500W。信息端口，施工时预留1.5m线长，信息线采用六类双绞线并预装好水晶头，网络线做好信息标识。电源与信息线采用分管Pvc管夹固定在电脑桌侧。机房50CM墙面安装8个电源面板（每面两个）。重新做配电柜提高至1.5米安装到位（含开挖补缝），每6台配一个25A空气开关。</w:t>
            </w:r>
          </w:p>
          <w:p w14:paraId="10A6C78D">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6.设计和施工依据GB/T 50311-2016综合布线系统工程设计规范。</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A242">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DCEF0">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w:t>
            </w:r>
          </w:p>
        </w:tc>
      </w:tr>
      <w:tr w14:paraId="5811DE5D">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BD83E">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F8516">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bidi="ar"/>
              </w:rPr>
              <w:t>直播场控一体化教学一体机</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DD461">
            <w:pPr>
              <w:pStyle w:val="37"/>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rPr>
                <w:rFonts w:hint="eastAsia" w:ascii="仿宋" w:hAnsi="仿宋" w:eastAsia="仿宋" w:cs="仿宋"/>
                <w:color w:val="auto"/>
                <w:kern w:val="2"/>
                <w:sz w:val="24"/>
                <w:szCs w:val="24"/>
                <w:highlight w:val="none"/>
                <w:lang w:val="zh-CN" w:eastAsia="zh-Hans" w:bidi="ar-SA"/>
              </w:rPr>
            </w:pPr>
            <w:r>
              <w:rPr>
                <w:rFonts w:hint="eastAsia" w:ascii="仿宋" w:hAnsi="仿宋" w:eastAsia="仿宋" w:cs="仿宋"/>
                <w:color w:val="auto"/>
                <w:kern w:val="2"/>
                <w:sz w:val="24"/>
                <w:szCs w:val="24"/>
                <w:highlight w:val="none"/>
                <w:lang w:val="zh-CN" w:eastAsia="zh-Hans" w:bidi="ar-SA"/>
              </w:rPr>
              <w:t>一、系统简介</w:t>
            </w:r>
          </w:p>
          <w:p w14:paraId="2E5A9A4C">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平台分为教务管理系统和直播教学实训系统两个部分，其中教务管理系统具备课程资源和任务分配，教学资源管理功能，直播实训系统分别为直播实训web端和直播APP端，提供直播策划、选品策划、直播设置、开展直播等相关实验操作功能</w:t>
            </w:r>
          </w:p>
          <w:p w14:paraId="404D9C62">
            <w:pPr>
              <w:pStyle w:val="37"/>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zh-CN" w:eastAsia="zh-Hans" w:bidi="ar-SA"/>
              </w:rPr>
              <w:t>二、</w:t>
            </w:r>
            <w:r>
              <w:rPr>
                <w:rFonts w:hint="eastAsia" w:ascii="仿宋" w:hAnsi="仿宋" w:eastAsia="仿宋" w:cs="仿宋"/>
                <w:color w:val="auto"/>
                <w:kern w:val="2"/>
                <w:sz w:val="24"/>
                <w:szCs w:val="24"/>
                <w:highlight w:val="none"/>
                <w:lang w:val="en-US" w:eastAsia="zh-Hans" w:bidi="ar-SA"/>
              </w:rPr>
              <w:t>教务</w:t>
            </w:r>
            <w:r>
              <w:rPr>
                <w:rFonts w:hint="eastAsia" w:ascii="仿宋" w:hAnsi="仿宋" w:eastAsia="仿宋" w:cs="仿宋"/>
                <w:color w:val="auto"/>
                <w:kern w:val="2"/>
                <w:sz w:val="24"/>
                <w:szCs w:val="24"/>
                <w:highlight w:val="none"/>
                <w:lang w:val="zh-CN" w:eastAsia="zh-Hans" w:bidi="ar-SA"/>
              </w:rPr>
              <w:t>管理系统模块</w:t>
            </w:r>
          </w:p>
          <w:p w14:paraId="1CBEFC3B">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1、首页</w:t>
            </w:r>
          </w:p>
          <w:p w14:paraId="3181A56C">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老师登录平台默认首页，主要展示学生直播的数据概览。包括正在直播人数统计、总直播场次统计、今日弹幕互动量统计、今日销售额统计，近7日、30日的直播场次趋势图</w:t>
            </w:r>
          </w:p>
          <w:p w14:paraId="166C6E3F">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2、教师管理</w:t>
            </w:r>
          </w:p>
          <w:p w14:paraId="1FF04CD9">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可通过教师姓名查询用户，列表显示用户头像、姓名、手机号等信息，管理员可对教师进行录入、编辑、禁用、删除等操作。</w:t>
            </w:r>
          </w:p>
          <w:p w14:paraId="1AAA937A">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3、班级管理</w:t>
            </w:r>
          </w:p>
          <w:p w14:paraId="7114BDE9">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可通过班级名称查询班级，列表班级名称、班级学生数、班级教师等信息，老师可选择对班级进行信息修改或删除，并且为班级添加删除学生、设置助教，还可以为班级设置课程权限指定班级授课内容。系统支持添加新班级信息并创建班级，对班级进行单个或批量删除。</w:t>
            </w:r>
          </w:p>
          <w:p w14:paraId="3FF9FFD9">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4、学生管理：</w:t>
            </w:r>
          </w:p>
          <w:p w14:paraId="7BD26AD0">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可通过学生名称查询用户，列表展示学生头像、姓名、班级、性别、手机号等信息，老师可选择对学生账号进行信息修改或删除。系统支持批量导出用户信息，单个或通过模板批量添加新用户信息并创建账号，对学生账号进行单个或批量删除。</w:t>
            </w:r>
          </w:p>
          <w:p w14:paraId="22F77632">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5、资产管理</w:t>
            </w:r>
          </w:p>
          <w:p w14:paraId="0C235A6F">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可通过班级名称筛选查看班级资金明细信息，列表展示班级名称、学生数量、启动资金、可用资金总额，老师可创建班级资金池，可查看每个班级学生的资产详情，并修改学生的资金金额。</w:t>
            </w:r>
          </w:p>
          <w:p w14:paraId="3F0D6BC9">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6、课程管理</w:t>
            </w:r>
          </w:p>
          <w:p w14:paraId="16E25E71">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老师和管理员可以在课程中心查看所有课程内容，课程内容包括课程章节目录、每章课程课件、题库等内容以及课外素材内容，课件以PPT资源为主。系统支持老师为每个班级个性化设置课程学生内容，可针对班级精准设置所学课程的具体章/节。</w:t>
            </w:r>
          </w:p>
          <w:p w14:paraId="44662C89">
            <w:pPr>
              <w:pStyle w:val="37"/>
              <w:keepNext w:val="0"/>
              <w:keepLines w:val="0"/>
              <w:pageBreakBefore w:val="0"/>
              <w:kinsoku/>
              <w:wordWrap/>
              <w:overflowPunct/>
              <w:topLinePunct w:val="0"/>
              <w:autoSpaceDE w:val="0"/>
              <w:autoSpaceDN w:val="0"/>
              <w:bidi w:val="0"/>
              <w:adjustRightInd w:val="0"/>
              <w:snapToGrid/>
              <w:spacing w:line="240" w:lineRule="auto"/>
              <w:ind w:firstLine="360" w:firstLineChars="15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7、任务中心</w:t>
            </w:r>
          </w:p>
          <w:p w14:paraId="01FF25AA">
            <w:pPr>
              <w:pStyle w:val="37"/>
              <w:keepNext w:val="0"/>
              <w:keepLines w:val="0"/>
              <w:pageBreakBefore w:val="0"/>
              <w:kinsoku/>
              <w:wordWrap/>
              <w:overflowPunct/>
              <w:topLinePunct w:val="0"/>
              <w:autoSpaceDE w:val="0"/>
              <w:autoSpaceDN w:val="0"/>
              <w:bidi w:val="0"/>
              <w:adjustRightInd w:val="0"/>
              <w:snapToGrid/>
              <w:spacing w:line="240" w:lineRule="auto"/>
              <w:ind w:firstLine="360" w:firstLineChars="15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系统预设实训任务书供学校使用，并提供实训任务根据教学目标自定义设置。实训任务种类繁多，包括：直播策划实训任务、选品策划任务、直播实训任务、直播复盘任务等与课程配套成体系的实训任务。老师布置教学任务时只需要做少量修改即可完成符合教学内容的课后实训任务。</w:t>
            </w:r>
          </w:p>
          <w:p w14:paraId="6349C0C2">
            <w:pPr>
              <w:pStyle w:val="37"/>
              <w:keepNext w:val="0"/>
              <w:keepLines w:val="0"/>
              <w:pageBreakBefore w:val="0"/>
              <w:kinsoku/>
              <w:wordWrap/>
              <w:overflowPunct/>
              <w:topLinePunct w:val="0"/>
              <w:autoSpaceDE w:val="0"/>
              <w:autoSpaceDN w:val="0"/>
              <w:bidi w:val="0"/>
              <w:adjustRightInd w:val="0"/>
              <w:snapToGrid/>
              <w:spacing w:line="240" w:lineRule="auto"/>
              <w:ind w:firstLineChars="175"/>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8、分配任务</w:t>
            </w:r>
          </w:p>
          <w:p w14:paraId="4439A971">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老师为指定班级创建实训任务，可以直接选择系统已提供任务，也可以选择老师自定义的任务。任务列表展示任务进行的状态，任务标题、任务名称、班级、开始时间、结束时间。在列表中可快速查看学生作业详情和进度。</w:t>
            </w:r>
          </w:p>
          <w:p w14:paraId="63C48995">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9、教学评分</w:t>
            </w:r>
          </w:p>
          <w:p w14:paraId="2ADEF566">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系统具备完善成绩分析统计：在教学任务结束后，从系统评分和教师评分两个维度，实现对班级学习成果的同步查看和评分</w:t>
            </w:r>
            <w:r>
              <w:rPr>
                <w:rFonts w:hint="eastAsia" w:ascii="仿宋" w:hAnsi="仿宋" w:eastAsia="仿宋" w:cs="仿宋"/>
                <w:color w:val="auto"/>
                <w:kern w:val="2"/>
                <w:sz w:val="24"/>
                <w:szCs w:val="24"/>
                <w:highlight w:val="none"/>
                <w:lang w:val="en-US" w:eastAsia="zh-CN" w:bidi="ar-SA"/>
              </w:rPr>
              <w:t>，</w:t>
            </w:r>
            <w:r>
              <w:rPr>
                <w:rFonts w:hint="eastAsia" w:ascii="仿宋" w:hAnsi="仿宋" w:eastAsia="仿宋" w:cs="仿宋"/>
                <w:color w:val="auto"/>
                <w:kern w:val="2"/>
                <w:sz w:val="24"/>
                <w:szCs w:val="24"/>
                <w:highlight w:val="none"/>
                <w:lang w:val="en-US" w:eastAsia="zh-Hans" w:bidi="ar-SA"/>
              </w:rPr>
              <w:t>方便对学生进行针对性的指导，能够更好的实现问题诊断和教学监控。</w:t>
            </w:r>
          </w:p>
          <w:p w14:paraId="5AE94951">
            <w:pPr>
              <w:pStyle w:val="37"/>
              <w:keepNext w:val="0"/>
              <w:keepLines w:val="0"/>
              <w:pageBreakBefore w:val="0"/>
              <w:kinsoku/>
              <w:wordWrap/>
              <w:overflowPunct/>
              <w:topLinePunct w:val="0"/>
              <w:autoSpaceDE w:val="0"/>
              <w:autoSpaceDN w:val="0"/>
              <w:bidi w:val="0"/>
              <w:adjustRightInd w:val="0"/>
              <w:snapToGrid/>
              <w:spacing w:line="240" w:lineRule="auto"/>
              <w:ind w:left="0" w:leftChars="0" w:firstLine="0"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三、学生端直播教学实训系统</w:t>
            </w:r>
          </w:p>
          <w:p w14:paraId="61B14EA7">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1、首页</w:t>
            </w:r>
          </w:p>
          <w:p w14:paraId="6DCAF282">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Hans" w:bidi="ar-SA"/>
              </w:rPr>
              <w:t>登录默认显示首页，页面展示学生基础信息，包括实训任务完成数、排名、得分；成绩统计分析趋势图；实训任务进度模块支持显示设置的总任务数与完成任务数，以可视化的形式展现学生已完成的任务占比</w:t>
            </w:r>
            <w:r>
              <w:rPr>
                <w:rFonts w:hint="eastAsia" w:ascii="仿宋" w:hAnsi="仿宋" w:eastAsia="仿宋" w:cs="仿宋"/>
                <w:color w:val="auto"/>
                <w:kern w:val="2"/>
                <w:sz w:val="24"/>
                <w:szCs w:val="24"/>
                <w:highlight w:val="none"/>
                <w:lang w:val="en-US" w:eastAsia="zh-CN" w:bidi="ar-SA"/>
              </w:rPr>
              <w:t>。</w:t>
            </w:r>
          </w:p>
          <w:p w14:paraId="3E50E2E9">
            <w:pPr>
              <w:pStyle w:val="37"/>
              <w:keepNext w:val="0"/>
              <w:keepLines w:val="0"/>
              <w:pageBreakBefore w:val="0"/>
              <w:kinsoku/>
              <w:wordWrap/>
              <w:overflowPunct/>
              <w:topLinePunct w:val="0"/>
              <w:autoSpaceDE w:val="0"/>
              <w:autoSpaceDN w:val="0"/>
              <w:bidi w:val="0"/>
              <w:adjustRightInd w:val="0"/>
              <w:snapToGrid/>
              <w:spacing w:line="240" w:lineRule="auto"/>
              <w:ind w:left="21" w:leftChars="10" w:firstLine="360" w:firstLineChars="15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2、课程中心</w:t>
            </w:r>
          </w:p>
          <w:p w14:paraId="36FFB4F3">
            <w:pPr>
              <w:pStyle w:val="37"/>
              <w:keepNext w:val="0"/>
              <w:keepLines w:val="0"/>
              <w:pageBreakBefore w:val="0"/>
              <w:kinsoku/>
              <w:wordWrap/>
              <w:overflowPunct/>
              <w:topLinePunct w:val="0"/>
              <w:autoSpaceDE w:val="0"/>
              <w:autoSpaceDN w:val="0"/>
              <w:bidi w:val="0"/>
              <w:adjustRightInd w:val="0"/>
              <w:snapToGrid/>
              <w:spacing w:line="240" w:lineRule="auto"/>
              <w:ind w:left="21" w:leftChars="10" w:firstLine="360" w:firstLineChars="15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学生可以查看所属班级老师授权开课的所有课程内容，包括课件PPT、习题测试、其他教学资料等内容，可以在此模块学习课程内容并进行课程知识点的答题测试。</w:t>
            </w:r>
          </w:p>
          <w:p w14:paraId="63E6C9FA">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3、任务中心</w:t>
            </w:r>
          </w:p>
          <w:p w14:paraId="35C694D7">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学生查看老师为所属班级创建的任务列表，任务类型分为系统任务和老师自建任务，学生根据任务指导书，按照任务指引去完成新媒体平台，如微信、微博、抖音营销方案的策划与实施，培养学生新媒体策划、制作、营销策略等专业能力</w:t>
            </w:r>
          </w:p>
          <w:p w14:paraId="699CDE58">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4、课程题库</w:t>
            </w:r>
          </w:p>
          <w:p w14:paraId="279CCED5">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展示课程试题组，显示作答次数、测试得分等信息。学生也可在课程中心通过习题测试链接进入试题组进行做题，试题形式包括单选题、多选题、判断题。完成答题后显示考试结果，提供答题得分、错题数量、正确答案与学生答案等信息。</w:t>
            </w:r>
          </w:p>
          <w:p w14:paraId="5B7E3451">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5、数据参谋</w:t>
            </w:r>
          </w:p>
          <w:p w14:paraId="13A4BC17">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展示抖音直播第三方数据模块，以直播库、直播榜单列表形式展现，为学生直播数据查看、汇总、分析提供事实数据依据，方便快速掌握直播标准化流程和技巧</w:t>
            </w:r>
          </w:p>
          <w:p w14:paraId="35EBE68A">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直播分析，按不同行业和类型的标签进行搜索查询，展示抖音每日更新的直播列表，并支持查看直播的数据明细内容，以可视化图表呈现，包括直播基础数据概览、流量数据明细、带货商品数据明细、观众画像等数据。</w:t>
            </w:r>
          </w:p>
          <w:p w14:paraId="628F044F">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6、直播实训功能模块</w:t>
            </w:r>
          </w:p>
          <w:p w14:paraId="13FC94F2">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6.1、团队管理</w:t>
            </w:r>
          </w:p>
          <w:p w14:paraId="6ABB5F47">
            <w:pPr>
              <w:pStyle w:val="37"/>
              <w:keepNext w:val="0"/>
              <w:keepLines w:val="0"/>
              <w:pageBreakBefore w:val="0"/>
              <w:kinsoku/>
              <w:wordWrap/>
              <w:overflowPunct/>
              <w:topLinePunct w:val="0"/>
              <w:autoSpaceDE w:val="0"/>
              <w:autoSpaceDN w:val="0"/>
              <w:bidi w:val="0"/>
              <w:adjustRightInd w:val="0"/>
              <w:snapToGrid/>
              <w:spacing w:line="240" w:lineRule="auto"/>
              <w:ind w:left="63" w:leftChars="30" w:firstLine="360" w:firstLineChars="15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学生自由组建直播团队，可在班级体系内任意邀请团员，每个成员加入团队需要进行出资，团队共同资金用于选品采购、直播推广等付费行为，锻炼学生对成本预算风险把控的能力。</w:t>
            </w:r>
          </w:p>
          <w:p w14:paraId="635DAD3E">
            <w:pPr>
              <w:pStyle w:val="37"/>
              <w:keepNext w:val="0"/>
              <w:keepLines w:val="0"/>
              <w:pageBreakBefore w:val="0"/>
              <w:kinsoku/>
              <w:wordWrap/>
              <w:overflowPunct/>
              <w:topLinePunct w:val="0"/>
              <w:autoSpaceDE w:val="0"/>
              <w:autoSpaceDN w:val="0"/>
              <w:bidi w:val="0"/>
              <w:adjustRightInd w:val="0"/>
              <w:snapToGrid/>
              <w:spacing w:line="240" w:lineRule="auto"/>
              <w:ind w:left="483" w:leftChars="230" w:firstLine="0"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6.2、商品管理</w:t>
            </w:r>
          </w:p>
          <w:p w14:paraId="4AEA233C">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6.2.1、精选联盟：提供第三方商品全量数据，包括商品的信息、价格、销售量、佣金、转化率等信息，由学生自主选择直播商品的选品。</w:t>
            </w:r>
          </w:p>
          <w:p w14:paraId="609427AC">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6.2.2、直播选品设置：将选品库列表内的商品，按照商品定位引流款、形象款、利润款进行拖动设置，支持讲商品设为主推款和取消设置主推款。</w:t>
            </w:r>
          </w:p>
          <w:p w14:paraId="43A48E12">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6.2.3、商品采购：将设置好的直播选品进行采购，根据直播计划和成本预算，选择需采购的数量，提交采购单。</w:t>
            </w:r>
          </w:p>
          <w:p w14:paraId="1B45E201">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6.2.4、商品信息设置：编辑商品售卖信息，包括商品标题，售价，运费，售卖库存，</w:t>
            </w:r>
            <w:r>
              <w:rPr>
                <w:rFonts w:hint="eastAsia" w:ascii="仿宋" w:hAnsi="仿宋" w:eastAsia="仿宋" w:cs="仿宋"/>
                <w:color w:val="auto"/>
                <w:kern w:val="2"/>
                <w:sz w:val="24"/>
                <w:szCs w:val="24"/>
                <w:highlight w:val="none"/>
                <w:lang w:val="en-US" w:eastAsia="zh-CN" w:bidi="ar-SA"/>
              </w:rPr>
              <w:t>参数</w:t>
            </w:r>
            <w:r>
              <w:rPr>
                <w:rFonts w:hint="eastAsia" w:ascii="仿宋" w:hAnsi="仿宋" w:eastAsia="仿宋" w:cs="仿宋"/>
                <w:color w:val="auto"/>
                <w:kern w:val="2"/>
                <w:sz w:val="24"/>
                <w:szCs w:val="24"/>
                <w:highlight w:val="none"/>
                <w:lang w:val="en-US" w:eastAsia="zh-Hans" w:bidi="ar-SA"/>
              </w:rPr>
              <w:t>，规格，商品图和详情等内容。</w:t>
            </w:r>
          </w:p>
          <w:p w14:paraId="2005E230">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6.3、促销活动</w:t>
            </w:r>
          </w:p>
          <w:p w14:paraId="378D7583">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6.3.1、优惠券活动</w:t>
            </w:r>
          </w:p>
          <w:p w14:paraId="47D5FCC1">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为指定商品添加优惠券，设置优惠券信息，面额、使用条件、有效期等，直播过程中，可以在中控台讲优惠券推送至用户观看端，培养用户下单决策，提高直播间GMV</w:t>
            </w:r>
          </w:p>
          <w:p w14:paraId="408AD22A">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6.3.2、秒杀活动</w:t>
            </w:r>
          </w:p>
          <w:p w14:paraId="707AEFF6">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直播间秒杀活动策划，设置活动信息，添加秒杀商品，在直播过程中，中控台推送至用户观看端，利用价格刺激用户互动、下单，提高直播间流量及互动率的利器。</w:t>
            </w:r>
          </w:p>
          <w:p w14:paraId="2195B4C2">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6.3.3、抽奖活动</w:t>
            </w:r>
          </w:p>
          <w:p w14:paraId="2281ACFD">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直播间抽奖活动策划，设置抽奖信息、奖项设置、使用条件等，在直播过程中，中控台推送至用户观看端</w:t>
            </w:r>
          </w:p>
          <w:p w14:paraId="5B944AE2">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6.4、推广引流</w:t>
            </w:r>
          </w:p>
          <w:p w14:paraId="5C0A2476">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6.4.1、社交平台推广</w:t>
            </w:r>
          </w:p>
          <w:p w14:paraId="67AAC9DC">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通过团队资金合理设置推广预算及预期效果，在QQ、微博、微信生态平台，利用短视频进行内容传播，通过创意内容吸引用户进入直播间</w:t>
            </w:r>
          </w:p>
          <w:p w14:paraId="6775FB7C">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6.4.2、站内推广</w:t>
            </w:r>
          </w:p>
          <w:p w14:paraId="68476A3C">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站内推广的方式分为，直播间画面推广和短视频推广，根据期望转化目标，投放市场，定向人群，制定站内推广计划</w:t>
            </w:r>
          </w:p>
          <w:p w14:paraId="4084A24E">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6.5、直播管理</w:t>
            </w:r>
          </w:p>
          <w:p w14:paraId="645EBDB2">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6.5.1、直播预告</w:t>
            </w:r>
          </w:p>
          <w:p w14:paraId="7F516D78">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支持设置直播间预告，设置直播预告信息，并添加预告商品，当前端用户在查看预告信息时候可提前浏览到直播间的售卖的商品</w:t>
            </w:r>
          </w:p>
          <w:p w14:paraId="0AB0B160">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6.5.</w:t>
            </w:r>
            <w:r>
              <w:rPr>
                <w:rFonts w:hint="eastAsia" w:ascii="仿宋" w:hAnsi="仿宋" w:eastAsia="仿宋" w:cs="仿宋"/>
                <w:color w:val="auto"/>
                <w:kern w:val="2"/>
                <w:sz w:val="24"/>
                <w:szCs w:val="24"/>
                <w:highlight w:val="none"/>
                <w:lang w:val="en-US" w:eastAsia="zh-CN" w:bidi="ar-SA"/>
              </w:rPr>
              <w:t>2</w:t>
            </w:r>
            <w:r>
              <w:rPr>
                <w:rFonts w:hint="eastAsia" w:ascii="仿宋" w:hAnsi="仿宋" w:eastAsia="仿宋" w:cs="仿宋"/>
                <w:color w:val="auto"/>
                <w:kern w:val="2"/>
                <w:sz w:val="24"/>
                <w:szCs w:val="24"/>
                <w:highlight w:val="none"/>
                <w:lang w:val="en-US" w:eastAsia="zh-Hans" w:bidi="ar-SA"/>
              </w:rPr>
              <w:t>、直播设置</w:t>
            </w:r>
          </w:p>
          <w:p w14:paraId="557F01C8">
            <w:pPr>
              <w:pStyle w:val="37"/>
              <w:keepNext w:val="0"/>
              <w:keepLines w:val="0"/>
              <w:pageBreakBefore w:val="0"/>
              <w:kinsoku/>
              <w:wordWrap/>
              <w:overflowPunct/>
              <w:topLinePunct w:val="0"/>
              <w:autoSpaceDE w:val="0"/>
              <w:autoSpaceDN w:val="0"/>
              <w:bidi w:val="0"/>
              <w:adjustRightInd w:val="0"/>
              <w:snapToGrid/>
              <w:spacing w:line="240" w:lineRule="auto"/>
              <w:ind w:firstLine="360" w:firstLineChars="15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支持编辑直播信息，标题、封面等信息，系统提供登录二维码，支持使用主播APP扫码登录账号。</w:t>
            </w:r>
          </w:p>
          <w:p w14:paraId="485CCAA9">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6.5.</w:t>
            </w:r>
            <w:r>
              <w:rPr>
                <w:rFonts w:hint="eastAsia" w:ascii="仿宋" w:hAnsi="仿宋" w:eastAsia="仿宋" w:cs="仿宋"/>
                <w:color w:val="auto"/>
                <w:kern w:val="2"/>
                <w:sz w:val="24"/>
                <w:szCs w:val="24"/>
                <w:highlight w:val="none"/>
                <w:lang w:val="en-US" w:eastAsia="zh-CN" w:bidi="ar-SA"/>
              </w:rPr>
              <w:t>3</w:t>
            </w:r>
            <w:r>
              <w:rPr>
                <w:rFonts w:hint="eastAsia" w:ascii="仿宋" w:hAnsi="仿宋" w:eastAsia="仿宋" w:cs="仿宋"/>
                <w:color w:val="auto"/>
                <w:kern w:val="2"/>
                <w:sz w:val="24"/>
                <w:szCs w:val="24"/>
                <w:highlight w:val="none"/>
                <w:lang w:val="en-US" w:eastAsia="zh-Hans" w:bidi="ar-SA"/>
              </w:rPr>
              <w:t>、我的直播</w:t>
            </w:r>
          </w:p>
          <w:p w14:paraId="34ADF254">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直播历史数据，可查看直播回放和数据详情</w:t>
            </w:r>
          </w:p>
          <w:p w14:paraId="01B3844A">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6.6、直播策划</w:t>
            </w:r>
          </w:p>
          <w:p w14:paraId="6E6EE740">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6.6.1、直播流程设计</w:t>
            </w:r>
          </w:p>
          <w:p w14:paraId="04EA02B6">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直播整体流程的策划，贯穿整个直播环节，包括直播开场暖场、产品讲解、营销活动设置、直播节奏控制、直播结尾设置等关键环节</w:t>
            </w:r>
          </w:p>
          <w:p w14:paraId="44FC3599">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6.6.2、直播脚本设计</w:t>
            </w:r>
          </w:p>
          <w:p w14:paraId="2C2956F5">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能够依据系统提供的直播活动类、产品讲解类脚本模块，进行直播全场脚本撰写；直播活动模块包含抽奖、优惠券、秒杀等，产品讲解模块包含按照商品定位，以场景带入、产品卖点、目标人群等多种方式进行讲解脚本的撰写。</w:t>
            </w:r>
          </w:p>
          <w:p w14:paraId="4807C537">
            <w:pPr>
              <w:pStyle w:val="37"/>
              <w:keepNext w:val="0"/>
              <w:keepLines w:val="0"/>
              <w:pageBreakBefore w:val="0"/>
              <w:kinsoku/>
              <w:wordWrap/>
              <w:overflowPunct/>
              <w:topLinePunct w:val="0"/>
              <w:autoSpaceDE w:val="0"/>
              <w:autoSpaceDN w:val="0"/>
              <w:bidi w:val="0"/>
              <w:adjustRightInd w:val="0"/>
              <w:snapToGrid/>
              <w:spacing w:line="240" w:lineRule="auto"/>
              <w:ind w:firstLineChars="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6.7、直播中控台</w:t>
            </w:r>
          </w:p>
          <w:p w14:paraId="34739879">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提供直播过程中的观看次数、实时在线人数、新增粉丝数、商品销量、互动趋势、观众画像等实时直播数据，直播过程虚拟弹幕滚动显示；支持直播过程中进行商品、优惠券、秒杀、抽奖、等多种互动活动推送。</w:t>
            </w:r>
          </w:p>
          <w:p w14:paraId="28F8CD69">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7、主播端app功能模块</w:t>
            </w:r>
          </w:p>
          <w:p w14:paraId="3C0AC304">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7.1、直播执行</w:t>
            </w:r>
          </w:p>
          <w:p w14:paraId="7A494D39">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支持直播执行，直播过程中内置弹幕回复及处理考核任务。</w:t>
            </w:r>
          </w:p>
          <w:p w14:paraId="54BDDF21">
            <w:pPr>
              <w:pStyle w:val="37"/>
              <w:keepNext w:val="0"/>
              <w:keepLines w:val="0"/>
              <w:pageBreakBefore w:val="0"/>
              <w:kinsoku/>
              <w:wordWrap/>
              <w:overflowPunct/>
              <w:topLinePunct w:val="0"/>
              <w:autoSpaceDE w:val="0"/>
              <w:autoSpaceDN w:val="0"/>
              <w:bidi w:val="0"/>
              <w:adjustRightInd w:val="0"/>
              <w:snapToGrid/>
              <w:spacing w:line="240" w:lineRule="auto"/>
              <w:ind w:firstLine="480"/>
              <w:rPr>
                <w:rFonts w:hint="eastAsia" w:ascii="仿宋" w:hAnsi="仿宋" w:eastAsia="仿宋" w:cs="仿宋"/>
                <w:color w:val="auto"/>
                <w:kern w:val="2"/>
                <w:sz w:val="24"/>
                <w:szCs w:val="24"/>
                <w:highlight w:val="none"/>
                <w:lang w:val="en-US" w:eastAsia="zh-Hans" w:bidi="ar-SA"/>
              </w:rPr>
            </w:pPr>
            <w:r>
              <w:rPr>
                <w:rFonts w:hint="eastAsia" w:ascii="仿宋" w:hAnsi="仿宋" w:eastAsia="仿宋" w:cs="仿宋"/>
                <w:color w:val="auto"/>
                <w:kern w:val="2"/>
                <w:sz w:val="24"/>
                <w:szCs w:val="24"/>
                <w:highlight w:val="none"/>
                <w:lang w:val="en-US" w:eastAsia="zh-Hans" w:bidi="ar-SA"/>
              </w:rPr>
              <w:t>7.2、直播管理</w:t>
            </w:r>
          </w:p>
          <w:p w14:paraId="3F83E213">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kern w:val="2"/>
                <w:sz w:val="24"/>
                <w:szCs w:val="24"/>
                <w:highlight w:val="none"/>
                <w:lang w:val="en-US" w:eastAsia="zh-Hans" w:bidi="ar-SA"/>
              </w:rPr>
              <w:t>支持直播过程中弹幕互动、直播间数据，商品呈现、预热视频、预告封面等效果的查看，提供镜头翻转、退出直播、暂停直播、直播计时等功能</w:t>
            </w:r>
          </w:p>
          <w:p w14:paraId="6BBE1BA9">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四、移动式多工位协同一体化直播操作台</w:t>
            </w:r>
          </w:p>
          <w:p w14:paraId="0C87FEA3">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提供移动式多工位协同一体化直播操作台，操作台上同时集成主播、副播、产品经理、场控以及技术五个岗位的操作及监看工位。每个岗位人员均有自己的工作区域，可在直播过程中同时支持五个岗位工作人员协同配合操作，实现团队化直播应用。</w:t>
            </w:r>
          </w:p>
          <w:p w14:paraId="4EDE783C">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1.一体化操作台可灵活移动，集成操作监看、效果监看、摄像机、笔记本电脑、美容补光灯。</w:t>
            </w:r>
          </w:p>
          <w:p w14:paraId="023FE063">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直播操作台台面上集成一体化嵌入式操作面板，包含素材选择、上播操作、素材控制、云台控制等功能操作区，以及嵌入式键盘、触摸板、电源控制按钮、摇杆、USB3.0接口等。需提供直播操作台台面集成一体化嵌入式操作面板的外观图片并加盖供应商公章，图片上需标注硅胶按键、摇杆、触摸板、嵌入式键盘、电源控制按钮、USB3.0接口等在操作面板上的位置。</w:t>
            </w:r>
          </w:p>
          <w:p w14:paraId="340F0610">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每个功能操作区均采用嵌入式硅胶按键及旋钮对直播系统进行操作，操作面板集成不少于45个硅胶功能按键；启动后，所有按键默认均提供白灯进行待使用状态提示，按键功能启用后，每个功能区可切换为不同的灯光对按键应用状态进行提示。</w:t>
            </w:r>
          </w:p>
          <w:p w14:paraId="11A82312">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4.操作台上集成功能操作旋钮，实现音频、素材尺寸等的调整，集成不少于5个操作旋钮。</w:t>
            </w:r>
          </w:p>
          <w:p w14:paraId="0015A122">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操作台上的素材选择区可通过硅胶按键进行背景风格、商品展示、主播镜头、前景装饰、功能特效等功能进行选择和切换；上播操作区可通过硅胶按键进行直播模式、上播、录制、机位、平台功能、直播模板等功能进行选择和切换；素材控制区可通过硅胶按键进行素材图层的屏占比、旋转、显示层级、播控等功能进行操作，可通过旋钮对素材的放大缩小、前后选择等功能进行操作；云台控制区可通过硅胶按键进行云台摄像机的左右上下旋转操作，可通过旋钮进行镜头的变焦操作。</w:t>
            </w:r>
          </w:p>
          <w:p w14:paraId="31E1C3FC">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6.操作台上各功能区的按键状态指示灯包含红、绿、蓝三色，对不同功能进行区分显示。</w:t>
            </w:r>
          </w:p>
          <w:p w14:paraId="2E3918CB">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7.操作台提供摇杆进行素材图层的位置调整等，可通过摇杆进行前后位移调整。</w:t>
            </w:r>
          </w:p>
          <w:p w14:paraId="68989A8E">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8.操作台配置专用主机柜箱体，采用钣金材料，箱体设计散热孔及前后带锁双开门、预留五孔插座。</w:t>
            </w:r>
          </w:p>
          <w:p w14:paraId="6FB4A42C">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9.机柜内部采用多层设计，活动层板承重不小于15Kg。</w:t>
            </w:r>
          </w:p>
          <w:p w14:paraId="22487F8D">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10.内置电源线，并配备一个五位国标机柜排插，安全方便各层设备仪器供电；</w:t>
            </w:r>
          </w:p>
          <w:p w14:paraId="4E2AA6B8">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11.操作台提供一键开关电源按钮，可控制整个工作台电源开关。</w:t>
            </w:r>
          </w:p>
          <w:p w14:paraId="573D7374">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12.操作台面离地高度：≥900mm，台面配置扶手，方便手扶操作。</w:t>
            </w:r>
          </w:p>
          <w:p w14:paraId="1A1D4E52">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13.键/鼠托盘：配置隐藏式键鼠抽拉托盘。鼠标托盘可实现左右抽拉功能，解决不同人群的左右手使用习惯。</w:t>
            </w:r>
          </w:p>
          <w:p w14:paraId="33AFAB63">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14.显示导轨立柱：采用铝合金材料，配套悬挂高清操作监看设备，可根据使用角度进行前后俯仰调整，立柱内部可过线。</w:t>
            </w:r>
          </w:p>
          <w:p w14:paraId="6F0082D5">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15.操作台一体化集成五个摇臂，每个摇臂均可前后、左右、上下调整角度和位置；具有调节及锁定按钮设置；五个摇臂移动过程中均可在任意位置悬停；第一个摇臂作为主持人监看屏悬挂，第二个摇臂作为提词字幕监看屏，第三个摇臂作为产品经理操作区及场控监控屏，第四个摇臂作为摄像机支撑，第五个摇臂用于美容补光灯。需提供移动式多工位协同一体化直播操作台的整体外观图片并加盖供应商公章，图片上需标注5根独立的摇臂、4个显示屏、1台摄像机、1个美容补光灯、1台产品经理操作用的笔记本电脑等在操作台上的位置及每个显示屏的功能。</w:t>
            </w:r>
          </w:p>
          <w:p w14:paraId="19B1E9DC">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16.主播效果监看工位：硬件部分采用高质量高强度铝合金材质，表面烤漆工艺，内置理线槽，挂架符合标准75mm /100mm VESA孔位安装，挂架上下倾斜角度≥150°，向上≥+90°，向下≥-60°，带倾斜锁定旋钮，挂架可水平方向旋转≥270°，气弹簧悬臂可360°水平旋转，带旋转锁定旋钮，上下垂直升降≥±30°，带升降位置锁定旋钮。直播过程中，可通过直播系统效果输出，实时查看输出效果以及互动弹幕；实训过程中，可根据预设的直播流程，实现开场、商品介绍、直播互动以及下播4个环节的实训，每个环节均会提示互动字幕板作为提示，并提供倒计时。</w:t>
            </w:r>
          </w:p>
          <w:p w14:paraId="6F266C0D">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17.摄像机悬挂式悬臂：挂架上下倾斜角度≥150°，向上≥+90°，向下≥-60°，带倾斜锁定旋钮。挂架可水平方向旋转≥270°，带旋转锁定旋钮，支臂上配置专业摄像机托板及螺丝。</w:t>
            </w:r>
          </w:p>
          <w:p w14:paraId="7436F990">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18.产品经理操作工位：硬件部分采用高质量高强度铝合金材质，两用型支臂；支臂上同时提供笔记本电脑工作托盘及显示屏挂架；电脑托盘可放置≥14寸大小笔记本电脑及鼠标操作位，提供提词操作，可进行字幕、文档、图片等内容输出作为提示；显示屏挂架可悬挂≥27寸液晶显示屏；电脑托盘及显示屏挂架两个角度可调；挂架上下倾斜角度≥150°，向上≥+90°，向下≥-60°，带倾斜锁定旋钮。直播时，产品经理可以使用智能反看提示操控系统，对主播的话述和状态进行实时的提示。</w:t>
            </w:r>
          </w:p>
          <w:p w14:paraId="09DF1448">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19.技术操作工位：直播过程中，技术支持岗位人员可通过直播系统，实时添加气氛特效、更换背景、添加商品信息、更改商品模板、选择实训试题、开启实训等操作。</w:t>
            </w:r>
          </w:p>
          <w:p w14:paraId="4B371D44">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20.场控运营工位：直播过程中，场控岗位人员可通过直播系统集成的直播实时数据监测展示系统及直播仓功能，监控直播整个过程中行为、语言等数据的变化情况，互动数据变化等，把控直播进程。</w:t>
            </w:r>
          </w:p>
          <w:p w14:paraId="21A2387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21.美容补光灯支臂：支臂采用铝合金材质，固定在操作台立柱；可左/右/上/下调整支臂灯光角度，灯光移动可悬停。</w:t>
            </w:r>
          </w:p>
          <w:p w14:paraId="289FCE08">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22.活动长支臂：整体长度≥1750mm；显示器挂架标准VESA孔（75/100mm）；人体工学设计的手柄，可拆卸；显示屏可旋转、倾斜、水平调节；支臂可折叠形成一个内缩的位置，节省空间；支臂上配置螺纹连接固定的束线卡扣。</w:t>
            </w:r>
          </w:p>
          <w:p w14:paraId="64CF800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23.美容补光灯：外环内圆形设计，发光面包括外圈的圆环及内圈的实心圆面。采用LED贴片灯珠，提供按钮开光，5500K色温；亚克力柔光面罩。</w:t>
            </w:r>
          </w:p>
          <w:p w14:paraId="071CBDD5">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24.脚轮：提供2个定向双轮直行脚轮，2个万向及双轮全制动脚轮，螺杆固定主轴上配有对锁螺母，便于调节直行档安装；脚轮主架和轮芯采用强承载能力的尼龙（PA6）材质。</w:t>
            </w:r>
          </w:p>
          <w:p w14:paraId="3B7A7A3F">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25.配套悬挂白色款高清监看显示设备*4，配置如下：接口 VGA 1个，音频/耳机输出 1个，HDMI 1个，IPS技术宽视角液晶屏、防炫光、不闪技术，亮度 250cd/m2，可视角度 178度（水平）/178度（垂直），屏幕比例 16:9，面板类型 IPS技术，响应时间 4ms，最佳分辨率 1920×1080，点距 0.311mm，面板尺寸 27英寸，对比度 1000:1，色数 16.7M，刷新率 75Hz，支持壁挂，壁挂规格 100x100mm。</w:t>
            </w:r>
          </w:p>
          <w:p w14:paraId="7A61C314">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26.配套工作台内定制USB 3.0线缆、HDMI线、连接配件、灯具连接件、安装工具、线套等。</w:t>
            </w:r>
          </w:p>
          <w:p w14:paraId="0303F618">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27.配套监听音箱设备，输入接口：立体声3.5。</w:t>
            </w:r>
          </w:p>
          <w:p w14:paraId="60E24D98">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p>
          <w:p w14:paraId="53E81412">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五、4K摄录一体机</w:t>
            </w:r>
          </w:p>
          <w:p w14:paraId="5444685A">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1.提供摄录一体机，实现高清信号的采集。</w:t>
            </w:r>
          </w:p>
          <w:p w14:paraId="039D92CF">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2.感光元件：1英寸MOS传感器。</w:t>
            </w:r>
          </w:p>
          <w:p w14:paraId="21ADC50F">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3.镜头光圈范围：F2.8-4.5。</w:t>
            </w:r>
          </w:p>
          <w:p w14:paraId="274B8631">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4.变焦：光学变焦20倍。</w:t>
            </w:r>
          </w:p>
          <w:p w14:paraId="3F3E5553">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5.流媒体功能：分辨率 1920 x 1080 (FHD), 1280 x 720 (HD), 640 x 360, 320 x 180。</w:t>
            </w:r>
          </w:p>
          <w:p w14:paraId="4995A037">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6.视频接口：HDMI输出；输出格式4:2:2 10bit。</w:t>
            </w:r>
          </w:p>
          <w:p w14:paraId="5E090AE2">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7.音频接口：XLR (3 芯) x 2 ，线路、麦克风可切换，支持48 V供电。</w:t>
            </w:r>
          </w:p>
          <w:p w14:paraId="271D05E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8.内置麦克风：立体声麦克风。</w:t>
            </w:r>
          </w:p>
          <w:p w14:paraId="61890F39">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9.远程控制接口：立体声迷你插孔x1(2.5mm)。</w:t>
            </w:r>
          </w:p>
          <w:p w14:paraId="65CC5424">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10.无线功能：IEEE 802.11b/g/n。</w:t>
            </w:r>
          </w:p>
          <w:p w14:paraId="3BA857D0">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六、音频采集套装</w:t>
            </w:r>
          </w:p>
          <w:p w14:paraId="7EF6AAE9">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Style w:val="34"/>
                <w:rFonts w:hint="eastAsia" w:ascii="仿宋" w:hAnsi="仿宋" w:eastAsia="仿宋" w:cs="仿宋"/>
                <w:color w:val="auto"/>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1.电容麦：指向性: 心型指向；麦芯:直径≥26mm；频率响应:20hz-20khz；灵敏度: -42±2dB（1.5V，680</w:t>
            </w:r>
            <w:r>
              <w:rPr>
                <w:rStyle w:val="33"/>
                <w:rFonts w:hint="eastAsia" w:ascii="仿宋" w:hAnsi="仿宋" w:eastAsia="仿宋" w:cs="仿宋"/>
                <w:color w:val="auto"/>
                <w:sz w:val="24"/>
                <w:szCs w:val="24"/>
                <w:highlight w:val="none"/>
                <w:lang w:val="en-US" w:eastAsia="zh-CN" w:bidi="ar"/>
              </w:rPr>
              <w:t>Ω</w:t>
            </w:r>
            <w:r>
              <w:rPr>
                <w:rStyle w:val="34"/>
                <w:rFonts w:hint="eastAsia" w:ascii="仿宋" w:hAnsi="仿宋" w:eastAsia="仿宋" w:cs="仿宋"/>
                <w:color w:val="auto"/>
                <w:sz w:val="24"/>
                <w:szCs w:val="24"/>
                <w:highlight w:val="none"/>
                <w:lang w:val="en-US" w:eastAsia="zh-CN" w:bidi="ar"/>
              </w:rPr>
              <w:t>）；最大声压级:125dB±2dB（at 1kHz≤1%T.H.D）；输出阻抗:≤680</w:t>
            </w:r>
            <w:r>
              <w:rPr>
                <w:rStyle w:val="33"/>
                <w:rFonts w:hint="eastAsia" w:ascii="仿宋" w:hAnsi="仿宋" w:eastAsia="仿宋" w:cs="仿宋"/>
                <w:color w:val="auto"/>
                <w:sz w:val="24"/>
                <w:szCs w:val="24"/>
                <w:highlight w:val="none"/>
                <w:lang w:val="en-US" w:eastAsia="zh-CN" w:bidi="ar"/>
              </w:rPr>
              <w:t>Ω</w:t>
            </w:r>
            <w:r>
              <w:rPr>
                <w:rStyle w:val="34"/>
                <w:rFonts w:hint="eastAsia" w:ascii="仿宋" w:hAnsi="仿宋" w:eastAsia="仿宋" w:cs="仿宋"/>
                <w:color w:val="auto"/>
                <w:sz w:val="24"/>
                <w:szCs w:val="24"/>
                <w:highlight w:val="none"/>
                <w:lang w:val="en-US" w:eastAsia="zh-CN" w:bidi="ar"/>
              </w:rPr>
              <w:t xml:space="preserve"> 65%(0dB=1V/Pa dl 1KHz)；等效噪声级:≤16dB A；信号噪声:≤66dB A。</w:t>
            </w:r>
          </w:p>
          <w:p w14:paraId="5A65F45A">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Style w:val="34"/>
                <w:rFonts w:hint="eastAsia" w:ascii="仿宋" w:hAnsi="仿宋" w:eastAsia="仿宋" w:cs="仿宋"/>
                <w:color w:val="auto"/>
                <w:sz w:val="24"/>
                <w:szCs w:val="24"/>
                <w:highlight w:val="none"/>
                <w:lang w:val="en-US" w:eastAsia="zh-CN" w:bidi="ar"/>
              </w:rPr>
            </w:pPr>
            <w:r>
              <w:rPr>
                <w:rStyle w:val="34"/>
                <w:rFonts w:hint="eastAsia" w:ascii="仿宋" w:hAnsi="仿宋" w:eastAsia="仿宋" w:cs="仿宋"/>
                <w:color w:val="auto"/>
                <w:sz w:val="24"/>
                <w:szCs w:val="24"/>
                <w:highlight w:val="none"/>
                <w:lang w:val="en-US" w:eastAsia="zh-CN" w:bidi="ar"/>
              </w:rPr>
              <w:t>2.数字声卡：频率响应：20Hz-22KHz；动态范围：112db；信噪比：≥-100db；总谐波失真加噪音：&lt;0.003%(-90db)；USB:2.0立体声16bit 48k；蓝牙:5.1。</w:t>
            </w:r>
          </w:p>
          <w:p w14:paraId="0EDBA65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Style w:val="34"/>
                <w:rFonts w:hint="eastAsia" w:ascii="仿宋" w:hAnsi="仿宋" w:eastAsia="仿宋" w:cs="仿宋"/>
                <w:color w:val="auto"/>
                <w:sz w:val="24"/>
                <w:szCs w:val="24"/>
                <w:highlight w:val="none"/>
                <w:lang w:val="en-US" w:eastAsia="zh-CN" w:bidi="ar"/>
              </w:rPr>
            </w:pPr>
            <w:r>
              <w:rPr>
                <w:rStyle w:val="34"/>
                <w:rFonts w:hint="eastAsia" w:ascii="仿宋" w:hAnsi="仿宋" w:eastAsia="仿宋" w:cs="仿宋"/>
                <w:color w:val="auto"/>
                <w:sz w:val="24"/>
                <w:szCs w:val="24"/>
                <w:highlight w:val="none"/>
                <w:lang w:val="en-US" w:eastAsia="zh-CN" w:bidi="ar"/>
              </w:rPr>
              <w:t>3．无线领夹麦克风：一拖二充电套装，包含：充电盒*1、充电盒*1、 TX发射器*2、 RX接收器*1、 防风罩*2、转接线材； 无线传输：2.4GHZ自适应； 指向性：全指向； 频率响应范围：20Hz~20KHz；</w:t>
            </w:r>
          </w:p>
          <w:p w14:paraId="7412BB82">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Style w:val="34"/>
                <w:rFonts w:hint="eastAsia" w:ascii="仿宋" w:hAnsi="仿宋" w:eastAsia="仿宋" w:cs="仿宋"/>
                <w:color w:val="auto"/>
                <w:sz w:val="24"/>
                <w:szCs w:val="24"/>
                <w:highlight w:val="none"/>
                <w:lang w:val="en-US" w:eastAsia="zh-CN" w:bidi="ar"/>
              </w:rPr>
            </w:pPr>
            <w:r>
              <w:rPr>
                <w:rStyle w:val="34"/>
                <w:rFonts w:hint="eastAsia" w:ascii="仿宋" w:hAnsi="仿宋" w:eastAsia="仿宋" w:cs="仿宋"/>
                <w:color w:val="auto"/>
                <w:sz w:val="24"/>
                <w:szCs w:val="24"/>
                <w:highlight w:val="none"/>
                <w:lang w:val="en-US" w:eastAsia="zh-CN" w:bidi="ar"/>
              </w:rPr>
              <w:t>4．监听音箱：输入灵敏度: TRS平衡输入: +4dBu；AUX/RCA非平衡输入:-10dBV；失真限制的输出功率:≥21W+21W；额定声频率响应范围:60Hz-20KHz；音频输入:TRS平衡输入、RCA非平衡输入、AUX非平衡输入；信噪比:≥85dBA；总谐波失真+噪声(%)≤0.2%；高音单元尺寸:≥1英寸；低音单元尺寸:≥4英寸。</w:t>
            </w:r>
          </w:p>
          <w:p w14:paraId="7A6F106E">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Style w:val="34"/>
                <w:rFonts w:hint="eastAsia" w:ascii="仿宋" w:hAnsi="仿宋" w:eastAsia="仿宋" w:cs="仿宋"/>
                <w:color w:val="auto"/>
                <w:sz w:val="24"/>
                <w:szCs w:val="24"/>
                <w:highlight w:val="none"/>
                <w:lang w:val="en-US" w:eastAsia="zh-CN" w:bidi="ar"/>
              </w:rPr>
            </w:pPr>
            <w:r>
              <w:rPr>
                <w:rStyle w:val="34"/>
                <w:rFonts w:hint="eastAsia" w:ascii="仿宋" w:hAnsi="仿宋" w:eastAsia="仿宋" w:cs="仿宋"/>
                <w:color w:val="auto"/>
                <w:sz w:val="24"/>
                <w:szCs w:val="24"/>
                <w:highlight w:val="none"/>
                <w:lang w:val="en-US" w:eastAsia="zh-CN" w:bidi="ar"/>
              </w:rPr>
              <w:t>5.监听耳机：佩戴方式：头戴式；耳机类型：动圈耳机；插头/接口：3.5mm/6.3mm ；单元直径：≥50mm；频率范围：10-25000Hz；阻抗：≥32欧姆；灵敏度：101±3dB；线缆长度：≥2m。</w:t>
            </w:r>
          </w:p>
          <w:p w14:paraId="6229C1E5">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Style w:val="34"/>
                <w:rFonts w:hint="eastAsia" w:ascii="仿宋" w:hAnsi="仿宋" w:eastAsia="仿宋" w:cs="仿宋"/>
                <w:color w:val="auto"/>
                <w:sz w:val="24"/>
                <w:szCs w:val="24"/>
                <w:highlight w:val="none"/>
                <w:lang w:val="en-US" w:eastAsia="zh-CN" w:bidi="ar"/>
              </w:rPr>
              <w:t>七、</w:t>
            </w:r>
            <w:r>
              <w:rPr>
                <w:rFonts w:hint="eastAsia" w:ascii="仿宋" w:hAnsi="仿宋" w:eastAsia="仿宋" w:cs="仿宋"/>
                <w:i w:val="0"/>
                <w:iCs w:val="0"/>
                <w:color w:val="auto"/>
                <w:kern w:val="0"/>
                <w:sz w:val="24"/>
                <w:szCs w:val="24"/>
                <w:highlight w:val="none"/>
                <w:u w:val="none"/>
                <w:lang w:val="en-US" w:eastAsia="zh-CN" w:bidi="ar"/>
              </w:rPr>
              <w:t>高清微距直播摄像机</w:t>
            </w:r>
          </w:p>
          <w:p w14:paraId="370FE20D">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高清微距摄像机，支持横屏、竖屏拨码切换，可清晰拍摄直播特写、商品特写</w:t>
            </w:r>
          </w:p>
          <w:p w14:paraId="54161208">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1.采用1/2.8英寸207万像素高品质图像传感器，最大分辨率可达1920×1080，输出帧率高达30帧/秒，呈现清晰逼真的高清视频，生动地展现人物的表情和动作。</w:t>
            </w:r>
          </w:p>
          <w:p w14:paraId="4B286AC0">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2.采用10倍光学变焦，68.8°广角镜头。</w:t>
            </w:r>
          </w:p>
          <w:p w14:paraId="55600D2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3.支持HDMI、USB 3.0音视频输出，可同时输出音视频信号。</w:t>
            </w:r>
          </w:p>
          <w:p w14:paraId="3F5ECBA9">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4.支持以拨码开关切换横屏、竖屏输出。</w:t>
            </w:r>
          </w:p>
          <w:p w14:paraId="5C0D64A5">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5.支持美颜、珠宝风格模式。</w:t>
            </w:r>
          </w:p>
          <w:p w14:paraId="57055C6A">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6.内置2个MIC拾音器，可全向拾音6米（最佳拾音距离3米）。</w:t>
            </w:r>
          </w:p>
          <w:p w14:paraId="51822BED">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7.有效像素：200万、16：9。</w:t>
            </w:r>
          </w:p>
          <w:p w14:paraId="3997B8BF">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8.视角：8.8°～68.8°。</w:t>
            </w:r>
          </w:p>
          <w:p w14:paraId="36561FD9">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八、三脚架</w:t>
            </w:r>
          </w:p>
          <w:p w14:paraId="53468F66">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1.产品材质:铝合金。</w:t>
            </w:r>
          </w:p>
          <w:p w14:paraId="26C3006E">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2.云台类型:三维云台。</w:t>
            </w:r>
          </w:p>
          <w:p w14:paraId="079009C0">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3.收纳高度:46cm。</w:t>
            </w:r>
          </w:p>
          <w:p w14:paraId="110862C5">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4.承重:≥3kg。</w:t>
            </w:r>
          </w:p>
          <w:p w14:paraId="3E63838E">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5.脚架节数:4节。</w:t>
            </w:r>
          </w:p>
          <w:p w14:paraId="3FD9FED4">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九、直播监看设备</w:t>
            </w:r>
          </w:p>
          <w:p w14:paraId="148C94E4">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屏幕分辨率：超高清4K；屏幕尺寸：≥55英寸；响应时间：8ms；对比度：50000：1；亮度：≥300尼特；屏幕比例：16:9；含移动推车支架。</w:t>
            </w:r>
          </w:p>
          <w:p w14:paraId="2BA5D6A9">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十、移动补光灯套装</w:t>
            </w:r>
          </w:p>
          <w:p w14:paraId="46F001F4">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半身直播摄影灯、补光灯套装，包含：LED常亮灯（功率200W，光照度18000Lux，显色指数97，调光5-100%，旋钮调节方式，色温：5500±200K）*2、柔光箱*1、柔光球*1、轻便灯架*2。</w:t>
            </w:r>
          </w:p>
          <w:p w14:paraId="77FE5B30">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十一、电动抠像背景</w:t>
            </w:r>
          </w:p>
          <w:p w14:paraId="0871F501">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电动抠像绿布卷轴；支持无线遥控升降；采用加厚专业抠像背景布料；尺寸：≥4mx3m。</w:t>
            </w:r>
          </w:p>
          <w:p w14:paraId="1E2B5A07">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十二、直播记事板</w:t>
            </w:r>
          </w:p>
          <w:p w14:paraId="6C0FE919">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类型：支架白板；是否带磁性：带磁；可用板面数：单面；板面材质：钢化玻璃；尺寸：≥70*100CM。</w:t>
            </w:r>
          </w:p>
          <w:p w14:paraId="4B336670">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十三、直播升降桌</w:t>
            </w:r>
          </w:p>
          <w:p w14:paraId="1B299ACB">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1．一键电动升降：声音≤50dB。升降噪音轻微。</w:t>
            </w:r>
          </w:p>
          <w:p w14:paraId="1D06F02C">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2．平稳快速升降。升降范围：0.72m - l.1m。</w:t>
            </w:r>
          </w:p>
          <w:p w14:paraId="67C19223">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3．升降速度：≤25mm/ s。</w:t>
            </w:r>
          </w:p>
          <w:p w14:paraId="67B0F211">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4．桌面长度：≥1400mm。</w:t>
            </w:r>
          </w:p>
          <w:p w14:paraId="26CEB96F">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5．桌板材质：环保板材。</w:t>
            </w:r>
          </w:p>
          <w:p w14:paraId="323711F0">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6．桌板厚度：≥25mm。</w:t>
            </w:r>
          </w:p>
          <w:p w14:paraId="39F0B913">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十四、系统集成</w:t>
            </w:r>
          </w:p>
          <w:p w14:paraId="55EC2117">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1、设备运输及安装培训服务。</w:t>
            </w:r>
          </w:p>
          <w:p w14:paraId="00E09A63">
            <w:pPr>
              <w:keepNext w:val="0"/>
              <w:keepLines w:val="0"/>
              <w:pageBreakBefore w:val="0"/>
              <w:widowControl/>
              <w:suppressLineNumbers w:val="0"/>
              <w:kinsoku/>
              <w:wordWrap/>
              <w:overflowPunct/>
              <w:topLinePunct w:val="0"/>
              <w:autoSpaceDE/>
              <w:autoSpaceDN/>
              <w:bidi w:val="0"/>
              <w:snapToGrid/>
              <w:spacing w:line="240" w:lineRule="auto"/>
              <w:ind w:left="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2、含网络布线：网线、模块、面板、配线架、理线器、跳线；强电布线：电源线、开关、电箱、插座等等。</w:t>
            </w:r>
          </w:p>
          <w:p w14:paraId="3C762961">
            <w:pPr>
              <w:keepNext w:val="0"/>
              <w:keepLines w:val="0"/>
              <w:pageBreakBefore w:val="0"/>
              <w:widowControl/>
              <w:numPr>
                <w:ilvl w:val="0"/>
                <w:numId w:val="0"/>
              </w:numPr>
              <w:suppressLineNumbers w:val="0"/>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3、所有设备安装安装链接。</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72BA">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5F9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r>
      <w:tr w14:paraId="2191E684">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D802">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2A71D">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u w:val="none"/>
                <w:lang w:val="en-US" w:eastAsia="zh-CN" w:bidi="ar"/>
              </w:rPr>
            </w:pPr>
            <w:r>
              <w:rPr>
                <w:rStyle w:val="29"/>
                <w:rFonts w:hint="eastAsia" w:ascii="仿宋" w:hAnsi="仿宋" w:eastAsia="仿宋" w:cs="仿宋"/>
                <w:b w:val="0"/>
                <w:bCs w:val="0"/>
                <w:color w:val="auto"/>
                <w:sz w:val="24"/>
                <w:szCs w:val="24"/>
                <w:highlight w:val="none"/>
                <w:lang w:val="en-US" w:eastAsia="zh-CN" w:bidi="ar"/>
              </w:rPr>
              <w:t>制冷设备（一拖六）</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78B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1.匹数：主机≥8匹，内机≥1.28匹。</w:t>
            </w:r>
          </w:p>
          <w:p w14:paraId="6ED887C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2.制冷量：主机制冷量≥200000W，内机制冷量≥3200W。</w:t>
            </w:r>
          </w:p>
          <w:p w14:paraId="506DC22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3.最大制冷功率：2500W。</w:t>
            </w:r>
          </w:p>
          <w:p w14:paraId="618A1C35">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4.电压/频率：380V/50Hz。</w:t>
            </w:r>
          </w:p>
          <w:p w14:paraId="7C4BF2FC">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5.不锈钢铁架，含管材包安装。</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D6C66">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A67D3">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台</w:t>
            </w:r>
          </w:p>
        </w:tc>
      </w:tr>
      <w:tr w14:paraId="772B6B7B">
        <w:tblPrEx>
          <w:tblCellMar>
            <w:top w:w="0" w:type="dxa"/>
            <w:left w:w="108" w:type="dxa"/>
            <w:bottom w:w="0" w:type="dxa"/>
            <w:right w:w="108" w:type="dxa"/>
          </w:tblCellMar>
        </w:tblPrEx>
        <w:trPr>
          <w:trHeight w:val="369" w:hRule="atLeast"/>
          <w:jc w:val="center"/>
        </w:trPr>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6554">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firstLine="0" w:firstLineChars="0"/>
              <w:jc w:val="center"/>
              <w:textAlignment w:val="center"/>
              <w:rPr>
                <w:rFonts w:hint="eastAsia" w:ascii="仿宋" w:hAnsi="仿宋" w:eastAsia="仿宋" w:cs="仿宋"/>
                <w:b w:val="0"/>
                <w:bCs w:val="0"/>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19B26">
            <w:pPr>
              <w:keepNext w:val="0"/>
              <w:keepLines w:val="0"/>
              <w:pageBreakBefore w:val="0"/>
              <w:widowControl/>
              <w:kinsoku/>
              <w:wordWrap/>
              <w:overflowPunct/>
              <w:topLinePunct w:val="0"/>
              <w:autoSpaceDE/>
              <w:autoSpaceDN/>
              <w:bidi w:val="0"/>
              <w:snapToGrid/>
              <w:spacing w:line="240" w:lineRule="auto"/>
              <w:ind w:left="0" w:leftChars="0" w:firstLine="0" w:firstLineChars="0"/>
              <w:jc w:val="center"/>
              <w:textAlignment w:val="center"/>
              <w:rPr>
                <w:rFonts w:hint="eastAsia" w:ascii="仿宋" w:hAnsi="仿宋" w:eastAsia="仿宋" w:cs="仿宋"/>
                <w:b w:val="0"/>
                <w:bCs w:val="0"/>
                <w:color w:val="auto"/>
                <w:kern w:val="0"/>
                <w:sz w:val="24"/>
                <w:szCs w:val="24"/>
                <w:highlight w:val="none"/>
                <w:lang w:val="en-US" w:eastAsia="zh-CN" w:bidi="ar"/>
              </w:rPr>
            </w:pPr>
            <w:r>
              <w:rPr>
                <w:rStyle w:val="29"/>
                <w:rFonts w:hint="eastAsia" w:ascii="仿宋" w:hAnsi="仿宋" w:eastAsia="仿宋" w:cs="仿宋"/>
                <w:b w:val="0"/>
                <w:bCs w:val="0"/>
                <w:color w:val="auto"/>
                <w:sz w:val="24"/>
                <w:szCs w:val="24"/>
                <w:highlight w:val="none"/>
                <w:lang w:val="en-US" w:eastAsia="zh-CN" w:bidi="ar"/>
              </w:rPr>
              <w:t>改造服务</w:t>
            </w:r>
          </w:p>
        </w:tc>
        <w:tc>
          <w:tcPr>
            <w:tcW w:w="5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EFD8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1.陶瓷防静电地板：</w:t>
            </w:r>
          </w:p>
          <w:p w14:paraId="5FAF62D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（1）材质：全钢基材，陶瓷面层填充发泡水泥。</w:t>
            </w:r>
          </w:p>
          <w:p w14:paraId="132C362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（2）规格：≥600mm*600mm*40mm。</w:t>
            </w:r>
          </w:p>
          <w:p w14:paraId="31EECD5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（3）颜色：根据现场情况定制。</w:t>
            </w:r>
          </w:p>
          <w:p w14:paraId="3CD51E54">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2.拆除部分：拆除地砖、墙饰面。</w:t>
            </w:r>
          </w:p>
          <w:p w14:paraId="398EC80A">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3.灯具：灯具型状：艺术造型灯；光源类型：LED灯源；功率：≥31W，风格符合分院整体氛围。</w:t>
            </w:r>
          </w:p>
          <w:p w14:paraId="2B02644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4.窗帘：</w:t>
            </w:r>
          </w:p>
          <w:p w14:paraId="5F6FCA33">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（1）遮光度：全遮光（90%+）。</w:t>
            </w:r>
          </w:p>
          <w:p w14:paraId="3F2BB8A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（2）材质：涤纶（阻燃材质），纤维成分:100%聚酯纤维。</w:t>
            </w:r>
          </w:p>
          <w:p w14:paraId="23CF4D26">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（3）尺寸：根据现场尺寸定制。</w:t>
            </w:r>
          </w:p>
          <w:p w14:paraId="6FD1F54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（4）禁用可分解致癌芳香胺染料，无异味；颜色:根据采购方需求定制。</w:t>
            </w:r>
          </w:p>
          <w:p w14:paraId="5B153562">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5.墙面施工：优质专用内墙腻子粉（吊顶部分用801胶水，滑石粉打底），批两遍，磨平。</w:t>
            </w:r>
          </w:p>
          <w:p w14:paraId="4982F85C">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6.采用工程漆，一底两面，抗碱、防潮、防霉，水性高科技材料研制而成，对人体无害，对环境无不良气体挥发（含材料及人工费）。</w:t>
            </w:r>
          </w:p>
          <w:p w14:paraId="0FE16081">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7.安装部分：新增网线（6类网线*2箱）、开关、插座、线缆（国标）等。</w:t>
            </w:r>
          </w:p>
          <w:p w14:paraId="5DE76530">
            <w:pPr>
              <w:keepNext w:val="0"/>
              <w:keepLines w:val="0"/>
              <w:pageBreakBefore w:val="0"/>
              <w:widowControl/>
              <w:kinsoku/>
              <w:wordWrap/>
              <w:overflowPunct/>
              <w:topLinePunct w:val="0"/>
              <w:autoSpaceDE/>
              <w:autoSpaceDN/>
              <w:bidi w:val="0"/>
              <w:snapToGrid/>
              <w:spacing w:line="240" w:lineRule="auto"/>
              <w:ind w:left="0" w:firstLine="0" w:firstLineChars="0"/>
              <w:jc w:val="both"/>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8.其他部分：工程搬运、垃圾清理，搭建脚手架等。</w:t>
            </w:r>
          </w:p>
          <w:p w14:paraId="4266170A">
            <w:pPr>
              <w:keepNext w:val="0"/>
              <w:keepLines w:val="0"/>
              <w:pageBreakBefore w:val="0"/>
              <w:widowControl/>
              <w:kinsoku/>
              <w:wordWrap/>
              <w:overflowPunct/>
              <w:topLinePunct w:val="0"/>
              <w:autoSpaceDE/>
              <w:autoSpaceDN/>
              <w:bidi w:val="0"/>
              <w:snapToGrid/>
              <w:spacing w:line="240" w:lineRule="auto"/>
              <w:ind w:left="0" w:leftChars="0" w:firstLine="0" w:firstLineChars="0"/>
              <w:jc w:val="left"/>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9.顶面吊顶：轻钢龙骨支架，≥12厘木芯板框架，外封≥9厘木石膏板，区分半吊区和全吊区。</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CBFE">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180</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25E8">
            <w:pPr>
              <w:keepNext w:val="0"/>
              <w:keepLines w:val="0"/>
              <w:pageBreakBefore w:val="0"/>
              <w:widowControl/>
              <w:suppressLineNumbers w:val="0"/>
              <w:kinsoku/>
              <w:wordWrap/>
              <w:overflowPunct/>
              <w:topLinePunct w:val="0"/>
              <w:bidi w:val="0"/>
              <w:snapToGrid/>
              <w:spacing w:line="240" w:lineRule="auto"/>
              <w:jc w:val="center"/>
              <w:textAlignment w:val="center"/>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平米</w:t>
            </w:r>
          </w:p>
        </w:tc>
      </w:tr>
    </w:tbl>
    <w:p w14:paraId="7A82A3E6">
      <w:pPr>
        <w:keepNext w:val="0"/>
        <w:keepLines w:val="0"/>
        <w:pageBreakBefore w:val="0"/>
        <w:widowControl w:val="0"/>
        <w:kinsoku/>
        <w:wordWrap/>
        <w:overflowPunct/>
        <w:topLinePunct w:val="0"/>
        <w:autoSpaceDE/>
        <w:autoSpaceDN/>
        <w:bidi w:val="0"/>
        <w:adjustRightInd/>
        <w:snapToGrid/>
        <w:spacing w:line="580" w:lineRule="exact"/>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6682620"/>
    </w:sdtPr>
    <w:sdtContent>
      <w:p w14:paraId="40DDE0AE">
        <w:pPr>
          <w:pStyle w:val="13"/>
          <w:jc w:val="center"/>
        </w:pPr>
        <w:r>
          <w:fldChar w:fldCharType="begin"/>
        </w:r>
        <w:r>
          <w:instrText xml:space="preserve">PAGE   \* MERGEFORMAT</w:instrText>
        </w:r>
        <w:r>
          <w:fldChar w:fldCharType="separate"/>
        </w:r>
        <w:r>
          <w:rPr>
            <w:lang w:val="zh-CN"/>
          </w:rPr>
          <w:t>12</w:t>
        </w:r>
        <w:r>
          <w:fldChar w:fldCharType="end"/>
        </w:r>
      </w:p>
    </w:sdtContent>
  </w:sdt>
  <w:p w14:paraId="5CF97A56">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3C9500"/>
    <w:multiLevelType w:val="singleLevel"/>
    <w:tmpl w:val="C23C9500"/>
    <w:lvl w:ilvl="0" w:tentative="0">
      <w:start w:val="1"/>
      <w:numFmt w:val="decimal"/>
      <w:lvlText w:val="%1."/>
      <w:lvlJc w:val="left"/>
      <w:pPr>
        <w:tabs>
          <w:tab w:val="left" w:pos="312"/>
        </w:tabs>
      </w:pPr>
    </w:lvl>
  </w:abstractNum>
  <w:abstractNum w:abstractNumId="1">
    <w:nsid w:val="43199638"/>
    <w:multiLevelType w:val="singleLevel"/>
    <w:tmpl w:val="43199638"/>
    <w:lvl w:ilvl="0" w:tentative="0">
      <w:start w:val="1"/>
      <w:numFmt w:val="decimal"/>
      <w:lvlText w:val="%1."/>
      <w:lvlJc w:val="left"/>
      <w:pPr>
        <w:ind w:left="635" w:hanging="425"/>
      </w:pPr>
      <w:rPr>
        <w:rFonts w:hint="default"/>
      </w:rPr>
    </w:lvl>
  </w:abstractNum>
  <w:abstractNum w:abstractNumId="2">
    <w:nsid w:val="7D0C1049"/>
    <w:multiLevelType w:val="singleLevel"/>
    <w:tmpl w:val="7D0C1049"/>
    <w:lvl w:ilvl="0" w:tentative="0">
      <w:start w:val="1"/>
      <w:numFmt w:val="decimal"/>
      <w:lvlText w:val="%1."/>
      <w:lvlJc w:val="left"/>
      <w:pPr>
        <w:ind w:left="63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zNmQ0NzhjY2ZjOGI1NTIyZTkxYjkyMTlhNGI4OTUifQ=="/>
  </w:docVars>
  <w:rsids>
    <w:rsidRoot w:val="00CB194C"/>
    <w:rsid w:val="000108D8"/>
    <w:rsid w:val="000259C6"/>
    <w:rsid w:val="00031FE6"/>
    <w:rsid w:val="00035BAD"/>
    <w:rsid w:val="00046CA0"/>
    <w:rsid w:val="0008400F"/>
    <w:rsid w:val="00101A95"/>
    <w:rsid w:val="00125931"/>
    <w:rsid w:val="0016191D"/>
    <w:rsid w:val="00174E9B"/>
    <w:rsid w:val="00176C59"/>
    <w:rsid w:val="00186A2B"/>
    <w:rsid w:val="001A3349"/>
    <w:rsid w:val="00206B1F"/>
    <w:rsid w:val="00225CF9"/>
    <w:rsid w:val="0026183E"/>
    <w:rsid w:val="0029071B"/>
    <w:rsid w:val="002A2133"/>
    <w:rsid w:val="002C549C"/>
    <w:rsid w:val="00310333"/>
    <w:rsid w:val="00311CBA"/>
    <w:rsid w:val="00324E08"/>
    <w:rsid w:val="003537E2"/>
    <w:rsid w:val="003A4648"/>
    <w:rsid w:val="003E4656"/>
    <w:rsid w:val="003E4EC2"/>
    <w:rsid w:val="003E7524"/>
    <w:rsid w:val="003F13D7"/>
    <w:rsid w:val="004258DB"/>
    <w:rsid w:val="00425FAF"/>
    <w:rsid w:val="0042613D"/>
    <w:rsid w:val="00431969"/>
    <w:rsid w:val="00440156"/>
    <w:rsid w:val="004468F0"/>
    <w:rsid w:val="00457FD1"/>
    <w:rsid w:val="004748E2"/>
    <w:rsid w:val="00482289"/>
    <w:rsid w:val="004933BC"/>
    <w:rsid w:val="004A04A5"/>
    <w:rsid w:val="004B25FC"/>
    <w:rsid w:val="004B2FE9"/>
    <w:rsid w:val="004C59E3"/>
    <w:rsid w:val="004C7074"/>
    <w:rsid w:val="00502150"/>
    <w:rsid w:val="0051795D"/>
    <w:rsid w:val="0053220C"/>
    <w:rsid w:val="005441FD"/>
    <w:rsid w:val="00560290"/>
    <w:rsid w:val="005775CC"/>
    <w:rsid w:val="005A4BA5"/>
    <w:rsid w:val="005E0C87"/>
    <w:rsid w:val="00603B94"/>
    <w:rsid w:val="00630AEB"/>
    <w:rsid w:val="00680B52"/>
    <w:rsid w:val="006A1AA0"/>
    <w:rsid w:val="006C14B8"/>
    <w:rsid w:val="006F038B"/>
    <w:rsid w:val="00731799"/>
    <w:rsid w:val="00734A2F"/>
    <w:rsid w:val="0076667C"/>
    <w:rsid w:val="007839D2"/>
    <w:rsid w:val="007A2416"/>
    <w:rsid w:val="007A3A14"/>
    <w:rsid w:val="007C35F1"/>
    <w:rsid w:val="007C39B1"/>
    <w:rsid w:val="007D38E9"/>
    <w:rsid w:val="007D6077"/>
    <w:rsid w:val="007F5D29"/>
    <w:rsid w:val="007F73E4"/>
    <w:rsid w:val="00831961"/>
    <w:rsid w:val="00844AC7"/>
    <w:rsid w:val="008568AD"/>
    <w:rsid w:val="008A4CEB"/>
    <w:rsid w:val="008B7B79"/>
    <w:rsid w:val="008C1E40"/>
    <w:rsid w:val="00910217"/>
    <w:rsid w:val="009124A5"/>
    <w:rsid w:val="00947B0E"/>
    <w:rsid w:val="00995BC5"/>
    <w:rsid w:val="009C691F"/>
    <w:rsid w:val="009F6165"/>
    <w:rsid w:val="00A043B4"/>
    <w:rsid w:val="00A6069E"/>
    <w:rsid w:val="00A71269"/>
    <w:rsid w:val="00A76C6C"/>
    <w:rsid w:val="00A911AF"/>
    <w:rsid w:val="00A96965"/>
    <w:rsid w:val="00AA0C74"/>
    <w:rsid w:val="00AD7712"/>
    <w:rsid w:val="00B14F4B"/>
    <w:rsid w:val="00B24E29"/>
    <w:rsid w:val="00B2789A"/>
    <w:rsid w:val="00BB7A12"/>
    <w:rsid w:val="00BF747A"/>
    <w:rsid w:val="00C1224D"/>
    <w:rsid w:val="00C1780A"/>
    <w:rsid w:val="00C440EC"/>
    <w:rsid w:val="00C924DC"/>
    <w:rsid w:val="00C97C7A"/>
    <w:rsid w:val="00CA4085"/>
    <w:rsid w:val="00CB194C"/>
    <w:rsid w:val="00D2122B"/>
    <w:rsid w:val="00D441C5"/>
    <w:rsid w:val="00D7768D"/>
    <w:rsid w:val="00DC76CE"/>
    <w:rsid w:val="00DD6BD0"/>
    <w:rsid w:val="00DD6C86"/>
    <w:rsid w:val="00DF5A15"/>
    <w:rsid w:val="00E0718B"/>
    <w:rsid w:val="00E301EA"/>
    <w:rsid w:val="00E3086E"/>
    <w:rsid w:val="00E62CE3"/>
    <w:rsid w:val="00E7784F"/>
    <w:rsid w:val="00EA611C"/>
    <w:rsid w:val="00EC4E07"/>
    <w:rsid w:val="00F070F9"/>
    <w:rsid w:val="00F14C54"/>
    <w:rsid w:val="00F473AD"/>
    <w:rsid w:val="00F575A6"/>
    <w:rsid w:val="00F66010"/>
    <w:rsid w:val="00F73E60"/>
    <w:rsid w:val="00F80AE2"/>
    <w:rsid w:val="00F86583"/>
    <w:rsid w:val="00FC2B92"/>
    <w:rsid w:val="00FD364D"/>
    <w:rsid w:val="00FD7639"/>
    <w:rsid w:val="00FF2B41"/>
    <w:rsid w:val="0150573F"/>
    <w:rsid w:val="01525893"/>
    <w:rsid w:val="0159126E"/>
    <w:rsid w:val="01A7647D"/>
    <w:rsid w:val="02225B04"/>
    <w:rsid w:val="025832D3"/>
    <w:rsid w:val="02BC1AB4"/>
    <w:rsid w:val="036F4D79"/>
    <w:rsid w:val="03BE185C"/>
    <w:rsid w:val="04676F9E"/>
    <w:rsid w:val="04E4546D"/>
    <w:rsid w:val="04F574FF"/>
    <w:rsid w:val="04FC6AE0"/>
    <w:rsid w:val="051A6F66"/>
    <w:rsid w:val="0546660E"/>
    <w:rsid w:val="054C36AF"/>
    <w:rsid w:val="062D1DBE"/>
    <w:rsid w:val="06450013"/>
    <w:rsid w:val="070677A2"/>
    <w:rsid w:val="070B1F87"/>
    <w:rsid w:val="077E37DC"/>
    <w:rsid w:val="08AE6343"/>
    <w:rsid w:val="08BE3190"/>
    <w:rsid w:val="091D6872"/>
    <w:rsid w:val="09642289"/>
    <w:rsid w:val="09930708"/>
    <w:rsid w:val="09D041F8"/>
    <w:rsid w:val="0ABA7A74"/>
    <w:rsid w:val="0AC0235E"/>
    <w:rsid w:val="0B0C7351"/>
    <w:rsid w:val="0B27209A"/>
    <w:rsid w:val="0B8213C1"/>
    <w:rsid w:val="0BEB340A"/>
    <w:rsid w:val="0C4A4ECC"/>
    <w:rsid w:val="0CE265BB"/>
    <w:rsid w:val="0DC363ED"/>
    <w:rsid w:val="0DE7446C"/>
    <w:rsid w:val="0E0216F3"/>
    <w:rsid w:val="0E6179B4"/>
    <w:rsid w:val="0EB225F4"/>
    <w:rsid w:val="0EB67D00"/>
    <w:rsid w:val="0EE52393"/>
    <w:rsid w:val="0F1A028E"/>
    <w:rsid w:val="0F1F5585"/>
    <w:rsid w:val="11904838"/>
    <w:rsid w:val="11D861DF"/>
    <w:rsid w:val="120945EA"/>
    <w:rsid w:val="12A460C1"/>
    <w:rsid w:val="130F79DE"/>
    <w:rsid w:val="13C407C9"/>
    <w:rsid w:val="13CC3B21"/>
    <w:rsid w:val="141A488D"/>
    <w:rsid w:val="145C4EA5"/>
    <w:rsid w:val="14B4083D"/>
    <w:rsid w:val="15C90318"/>
    <w:rsid w:val="169F72CB"/>
    <w:rsid w:val="171F50CF"/>
    <w:rsid w:val="189E45EB"/>
    <w:rsid w:val="193F2B96"/>
    <w:rsid w:val="19793E03"/>
    <w:rsid w:val="198A6011"/>
    <w:rsid w:val="1A165AF6"/>
    <w:rsid w:val="1AC75042"/>
    <w:rsid w:val="1AF06347"/>
    <w:rsid w:val="1B2304CB"/>
    <w:rsid w:val="1B721452"/>
    <w:rsid w:val="1B852F33"/>
    <w:rsid w:val="1BC11A92"/>
    <w:rsid w:val="1BE22134"/>
    <w:rsid w:val="1C901B90"/>
    <w:rsid w:val="1C9A0C60"/>
    <w:rsid w:val="1C9B204E"/>
    <w:rsid w:val="1D9E208B"/>
    <w:rsid w:val="1DFE1E92"/>
    <w:rsid w:val="1F301408"/>
    <w:rsid w:val="1F617814"/>
    <w:rsid w:val="1FB43DE7"/>
    <w:rsid w:val="1FCF4141"/>
    <w:rsid w:val="20176124"/>
    <w:rsid w:val="20322F5E"/>
    <w:rsid w:val="20D64231"/>
    <w:rsid w:val="211D59BC"/>
    <w:rsid w:val="21C36897"/>
    <w:rsid w:val="21DB16EE"/>
    <w:rsid w:val="21DE514B"/>
    <w:rsid w:val="227E692E"/>
    <w:rsid w:val="228850B7"/>
    <w:rsid w:val="234CD60D"/>
    <w:rsid w:val="237C10C0"/>
    <w:rsid w:val="24071B8D"/>
    <w:rsid w:val="24577437"/>
    <w:rsid w:val="246F6F65"/>
    <w:rsid w:val="24EB7C26"/>
    <w:rsid w:val="251C293A"/>
    <w:rsid w:val="25341526"/>
    <w:rsid w:val="25387269"/>
    <w:rsid w:val="25394ABF"/>
    <w:rsid w:val="25697422"/>
    <w:rsid w:val="26170C2C"/>
    <w:rsid w:val="2629597F"/>
    <w:rsid w:val="267A740D"/>
    <w:rsid w:val="26D61BFC"/>
    <w:rsid w:val="272D2225"/>
    <w:rsid w:val="27787DF0"/>
    <w:rsid w:val="27B626C7"/>
    <w:rsid w:val="283006CB"/>
    <w:rsid w:val="2899000A"/>
    <w:rsid w:val="28AD3ACA"/>
    <w:rsid w:val="28B906C0"/>
    <w:rsid w:val="28BC5ABB"/>
    <w:rsid w:val="294F2DD3"/>
    <w:rsid w:val="29E76B67"/>
    <w:rsid w:val="2A0E0598"/>
    <w:rsid w:val="2AAF3B29"/>
    <w:rsid w:val="2B035C23"/>
    <w:rsid w:val="2BBD2276"/>
    <w:rsid w:val="2BF0264B"/>
    <w:rsid w:val="2C214C7E"/>
    <w:rsid w:val="2C4E9FBC"/>
    <w:rsid w:val="2C602C01"/>
    <w:rsid w:val="2C9B3729"/>
    <w:rsid w:val="2CA174A1"/>
    <w:rsid w:val="2CC17B44"/>
    <w:rsid w:val="2D6055AE"/>
    <w:rsid w:val="2DA3549B"/>
    <w:rsid w:val="2F3F2FA2"/>
    <w:rsid w:val="2FE222AB"/>
    <w:rsid w:val="2FFFB07E"/>
    <w:rsid w:val="3021158F"/>
    <w:rsid w:val="30354AD0"/>
    <w:rsid w:val="303845C1"/>
    <w:rsid w:val="30DF4A3C"/>
    <w:rsid w:val="31723B02"/>
    <w:rsid w:val="31965CFA"/>
    <w:rsid w:val="31B81BE5"/>
    <w:rsid w:val="31DC498D"/>
    <w:rsid w:val="31FD161E"/>
    <w:rsid w:val="32002EBC"/>
    <w:rsid w:val="3209044E"/>
    <w:rsid w:val="323B3EF4"/>
    <w:rsid w:val="326C67A3"/>
    <w:rsid w:val="32715B68"/>
    <w:rsid w:val="329B2BE5"/>
    <w:rsid w:val="32CD60A6"/>
    <w:rsid w:val="32FA3DAF"/>
    <w:rsid w:val="32FD564D"/>
    <w:rsid w:val="3380121B"/>
    <w:rsid w:val="33D62126"/>
    <w:rsid w:val="34594B05"/>
    <w:rsid w:val="346F070B"/>
    <w:rsid w:val="349D49F2"/>
    <w:rsid w:val="34BA58A8"/>
    <w:rsid w:val="34C93A3F"/>
    <w:rsid w:val="35125B78"/>
    <w:rsid w:val="351F18AB"/>
    <w:rsid w:val="35A27F55"/>
    <w:rsid w:val="35CB060D"/>
    <w:rsid w:val="37B7401D"/>
    <w:rsid w:val="37F561B5"/>
    <w:rsid w:val="38854B57"/>
    <w:rsid w:val="38CA5FD2"/>
    <w:rsid w:val="39194F23"/>
    <w:rsid w:val="39754190"/>
    <w:rsid w:val="39D92970"/>
    <w:rsid w:val="3A83468A"/>
    <w:rsid w:val="3ADE5D64"/>
    <w:rsid w:val="3AE572C5"/>
    <w:rsid w:val="3B077069"/>
    <w:rsid w:val="3B225C51"/>
    <w:rsid w:val="3C2B4FD9"/>
    <w:rsid w:val="3C330E21"/>
    <w:rsid w:val="3CFA4A3F"/>
    <w:rsid w:val="3D127F47"/>
    <w:rsid w:val="3DB17760"/>
    <w:rsid w:val="3DCB6A74"/>
    <w:rsid w:val="3DD75419"/>
    <w:rsid w:val="3E391E86"/>
    <w:rsid w:val="3E4D226D"/>
    <w:rsid w:val="3E8409D1"/>
    <w:rsid w:val="3EEF8863"/>
    <w:rsid w:val="3F1A164F"/>
    <w:rsid w:val="3F9703A6"/>
    <w:rsid w:val="3FCDC3BA"/>
    <w:rsid w:val="400E5D5E"/>
    <w:rsid w:val="40ED3782"/>
    <w:rsid w:val="417B60BB"/>
    <w:rsid w:val="42267469"/>
    <w:rsid w:val="424A2A3D"/>
    <w:rsid w:val="431241E7"/>
    <w:rsid w:val="431542ED"/>
    <w:rsid w:val="435B61A4"/>
    <w:rsid w:val="43BD5690"/>
    <w:rsid w:val="44000A8E"/>
    <w:rsid w:val="443403F3"/>
    <w:rsid w:val="44366912"/>
    <w:rsid w:val="45513D03"/>
    <w:rsid w:val="46192347"/>
    <w:rsid w:val="46CD560B"/>
    <w:rsid w:val="46DD3374"/>
    <w:rsid w:val="46F92A28"/>
    <w:rsid w:val="47040901"/>
    <w:rsid w:val="47DD5F53"/>
    <w:rsid w:val="48103692"/>
    <w:rsid w:val="49042E3A"/>
    <w:rsid w:val="4910358D"/>
    <w:rsid w:val="4AC22FAD"/>
    <w:rsid w:val="4B187071"/>
    <w:rsid w:val="4B404F60"/>
    <w:rsid w:val="4BD411EA"/>
    <w:rsid w:val="4BE56F53"/>
    <w:rsid w:val="4BF70A34"/>
    <w:rsid w:val="4D137AF0"/>
    <w:rsid w:val="4D565C2E"/>
    <w:rsid w:val="4E7C7EEF"/>
    <w:rsid w:val="4EA968C8"/>
    <w:rsid w:val="4EE96D5A"/>
    <w:rsid w:val="4F1B7693"/>
    <w:rsid w:val="4F3A75B6"/>
    <w:rsid w:val="4F471CD3"/>
    <w:rsid w:val="50212524"/>
    <w:rsid w:val="5095162A"/>
    <w:rsid w:val="50B5547D"/>
    <w:rsid w:val="50F812E4"/>
    <w:rsid w:val="51222F1A"/>
    <w:rsid w:val="514364CA"/>
    <w:rsid w:val="51782617"/>
    <w:rsid w:val="519136D9"/>
    <w:rsid w:val="519B6306"/>
    <w:rsid w:val="51C70707"/>
    <w:rsid w:val="52102850"/>
    <w:rsid w:val="5221489D"/>
    <w:rsid w:val="5252662C"/>
    <w:rsid w:val="52666914"/>
    <w:rsid w:val="52C06024"/>
    <w:rsid w:val="52F43F1F"/>
    <w:rsid w:val="535E123D"/>
    <w:rsid w:val="53BB3D36"/>
    <w:rsid w:val="542A6BA9"/>
    <w:rsid w:val="54617393"/>
    <w:rsid w:val="5571239F"/>
    <w:rsid w:val="55DE50EE"/>
    <w:rsid w:val="55F616CE"/>
    <w:rsid w:val="56164860"/>
    <w:rsid w:val="56CF2CD9"/>
    <w:rsid w:val="57234DD3"/>
    <w:rsid w:val="57365758"/>
    <w:rsid w:val="57544F8D"/>
    <w:rsid w:val="57672F12"/>
    <w:rsid w:val="57672F8F"/>
    <w:rsid w:val="57A37CC2"/>
    <w:rsid w:val="57D00413"/>
    <w:rsid w:val="58515970"/>
    <w:rsid w:val="58AA007F"/>
    <w:rsid w:val="58DC7930"/>
    <w:rsid w:val="590753CE"/>
    <w:rsid w:val="59627837"/>
    <w:rsid w:val="5A0F185C"/>
    <w:rsid w:val="5A2F1CE1"/>
    <w:rsid w:val="5A7871E4"/>
    <w:rsid w:val="5A9A1850"/>
    <w:rsid w:val="5B511990"/>
    <w:rsid w:val="5B6836FC"/>
    <w:rsid w:val="5B7401AA"/>
    <w:rsid w:val="5C2F5FC8"/>
    <w:rsid w:val="5CA77517"/>
    <w:rsid w:val="5CBC21D9"/>
    <w:rsid w:val="5CC46711"/>
    <w:rsid w:val="5CDF179C"/>
    <w:rsid w:val="5CEF0372"/>
    <w:rsid w:val="5D6972B8"/>
    <w:rsid w:val="5DA14CA4"/>
    <w:rsid w:val="5DA86032"/>
    <w:rsid w:val="5E823F43"/>
    <w:rsid w:val="5EA20CD3"/>
    <w:rsid w:val="5EBD3D5F"/>
    <w:rsid w:val="5EC20385"/>
    <w:rsid w:val="5F4E49B7"/>
    <w:rsid w:val="5F571ABE"/>
    <w:rsid w:val="5F6E2DA1"/>
    <w:rsid w:val="5FCA7A09"/>
    <w:rsid w:val="5FDC0215"/>
    <w:rsid w:val="60336587"/>
    <w:rsid w:val="60337749"/>
    <w:rsid w:val="60E455D3"/>
    <w:rsid w:val="635A1B7D"/>
    <w:rsid w:val="65C9123C"/>
    <w:rsid w:val="65CD2ADA"/>
    <w:rsid w:val="65F91B21"/>
    <w:rsid w:val="666B3176"/>
    <w:rsid w:val="66BE0674"/>
    <w:rsid w:val="66D81D68"/>
    <w:rsid w:val="67256946"/>
    <w:rsid w:val="67D143D7"/>
    <w:rsid w:val="67DA14DE"/>
    <w:rsid w:val="67DF6AF4"/>
    <w:rsid w:val="67FF0C38"/>
    <w:rsid w:val="680E58D5"/>
    <w:rsid w:val="683C3F47"/>
    <w:rsid w:val="6922138F"/>
    <w:rsid w:val="695B664F"/>
    <w:rsid w:val="699B8DA0"/>
    <w:rsid w:val="6A596D9E"/>
    <w:rsid w:val="6A77385F"/>
    <w:rsid w:val="6AA3205B"/>
    <w:rsid w:val="6B1C3BBC"/>
    <w:rsid w:val="6B876C8A"/>
    <w:rsid w:val="6BD36970"/>
    <w:rsid w:val="6C20148A"/>
    <w:rsid w:val="6C494E84"/>
    <w:rsid w:val="6CAA294A"/>
    <w:rsid w:val="6CDC3602"/>
    <w:rsid w:val="6D7338B6"/>
    <w:rsid w:val="6E900B48"/>
    <w:rsid w:val="6F370FC4"/>
    <w:rsid w:val="6F5E29F5"/>
    <w:rsid w:val="6F800BBD"/>
    <w:rsid w:val="6F8729A2"/>
    <w:rsid w:val="6F997ED1"/>
    <w:rsid w:val="6FD35191"/>
    <w:rsid w:val="6FEF5D43"/>
    <w:rsid w:val="6FEFF0EF"/>
    <w:rsid w:val="6FF5CFED"/>
    <w:rsid w:val="6FFE5880"/>
    <w:rsid w:val="70027824"/>
    <w:rsid w:val="70C53B3E"/>
    <w:rsid w:val="70FF1FB5"/>
    <w:rsid w:val="71777D9E"/>
    <w:rsid w:val="71956476"/>
    <w:rsid w:val="72DC3953"/>
    <w:rsid w:val="74404DBF"/>
    <w:rsid w:val="74583EB6"/>
    <w:rsid w:val="75241FEA"/>
    <w:rsid w:val="75403258"/>
    <w:rsid w:val="75C3794F"/>
    <w:rsid w:val="75DC4673"/>
    <w:rsid w:val="760973E1"/>
    <w:rsid w:val="77843214"/>
    <w:rsid w:val="77DA2E34"/>
    <w:rsid w:val="77DFABF7"/>
    <w:rsid w:val="77F45C2A"/>
    <w:rsid w:val="77F67FA2"/>
    <w:rsid w:val="78216DFF"/>
    <w:rsid w:val="78D93887"/>
    <w:rsid w:val="78F37C3A"/>
    <w:rsid w:val="795E523B"/>
    <w:rsid w:val="79905EA0"/>
    <w:rsid w:val="79F777A6"/>
    <w:rsid w:val="7A1563A6"/>
    <w:rsid w:val="7A57076C"/>
    <w:rsid w:val="7A7E02E6"/>
    <w:rsid w:val="7A803888"/>
    <w:rsid w:val="7B2339C2"/>
    <w:rsid w:val="7B3B0FB9"/>
    <w:rsid w:val="7B7F761F"/>
    <w:rsid w:val="7C0A25BC"/>
    <w:rsid w:val="7C1A5EF5"/>
    <w:rsid w:val="7CBDBCD8"/>
    <w:rsid w:val="7CE74064"/>
    <w:rsid w:val="7D1172F8"/>
    <w:rsid w:val="7D4A280A"/>
    <w:rsid w:val="7DAB7F9A"/>
    <w:rsid w:val="7DBF4FA6"/>
    <w:rsid w:val="7E590F57"/>
    <w:rsid w:val="7E7F03B1"/>
    <w:rsid w:val="7E8F1476"/>
    <w:rsid w:val="7EA823EE"/>
    <w:rsid w:val="7EFE7F09"/>
    <w:rsid w:val="7F289F12"/>
    <w:rsid w:val="7F313C82"/>
    <w:rsid w:val="7F5F0694"/>
    <w:rsid w:val="7F601E71"/>
    <w:rsid w:val="7F8A3392"/>
    <w:rsid w:val="7FBB54D7"/>
    <w:rsid w:val="7FCE7723"/>
    <w:rsid w:val="7FF46F2F"/>
    <w:rsid w:val="7FF76242"/>
    <w:rsid w:val="A54CD01F"/>
    <w:rsid w:val="ABFE41CB"/>
    <w:rsid w:val="B5CBA9B1"/>
    <w:rsid w:val="B7FF989E"/>
    <w:rsid w:val="CEDFF8CD"/>
    <w:rsid w:val="CFFB201B"/>
    <w:rsid w:val="D5D74970"/>
    <w:rsid w:val="DF5F4000"/>
    <w:rsid w:val="DFBED156"/>
    <w:rsid w:val="DFD7A10D"/>
    <w:rsid w:val="DFFB37B7"/>
    <w:rsid w:val="E5EDD111"/>
    <w:rsid w:val="EBFF539E"/>
    <w:rsid w:val="F6F4060B"/>
    <w:rsid w:val="FAEF59D6"/>
    <w:rsid w:val="FBF9E0B5"/>
    <w:rsid w:val="FFF7D7E7"/>
    <w:rsid w:val="FFFF1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semiHidden="0"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unhideWhenUsed/>
    <w:qFormat/>
    <w:uiPriority w:val="99"/>
    <w:pPr>
      <w:ind w:firstLine="420"/>
    </w:pPr>
  </w:style>
  <w:style w:type="paragraph" w:styleId="6">
    <w:name w:val="index 5"/>
    <w:basedOn w:val="1"/>
    <w:next w:val="1"/>
    <w:qFormat/>
    <w:uiPriority w:val="99"/>
    <w:pPr>
      <w:ind w:left="1680"/>
    </w:pPr>
  </w:style>
  <w:style w:type="paragraph" w:styleId="7">
    <w:name w:val="annotation text"/>
    <w:basedOn w:val="1"/>
    <w:qFormat/>
    <w:uiPriority w:val="0"/>
    <w:pPr>
      <w:jc w:val="left"/>
    </w:pPr>
  </w:style>
  <w:style w:type="paragraph" w:styleId="8">
    <w:name w:val="Body Text"/>
    <w:basedOn w:val="1"/>
    <w:next w:val="9"/>
    <w:qFormat/>
    <w:uiPriority w:val="0"/>
    <w:pPr>
      <w:spacing w:line="320" w:lineRule="atLeast"/>
    </w:pPr>
    <w:rPr>
      <w:sz w:val="24"/>
    </w:rPr>
  </w:style>
  <w:style w:type="paragraph" w:customStyle="1" w:styleId="9">
    <w:name w:val="Default"/>
    <w:next w:val="1"/>
    <w:qFormat/>
    <w:uiPriority w:val="0"/>
    <w:pPr>
      <w:widowControl w:val="0"/>
      <w:autoSpaceDE w:val="0"/>
      <w:autoSpaceDN w:val="0"/>
      <w:adjustRightInd w:val="0"/>
    </w:pPr>
    <w:rPr>
      <w:rFonts w:hint="eastAsia" w:ascii="黑体" w:hAnsi="Calibri" w:eastAsia="黑体" w:cs="Times New Roman"/>
      <w:lang w:val="en-US" w:eastAsia="zh-CN" w:bidi="ar-SA"/>
    </w:rPr>
  </w:style>
  <w:style w:type="paragraph" w:styleId="10">
    <w:name w:val="Body Text Indent"/>
    <w:basedOn w:val="1"/>
    <w:semiHidden/>
    <w:unhideWhenUsed/>
    <w:qFormat/>
    <w:uiPriority w:val="99"/>
    <w:pPr>
      <w:spacing w:after="120"/>
      <w:ind w:left="420" w:leftChars="200"/>
    </w:pPr>
  </w:style>
  <w:style w:type="paragraph" w:styleId="11">
    <w:name w:val="Date"/>
    <w:basedOn w:val="1"/>
    <w:next w:val="1"/>
    <w:link w:val="25"/>
    <w:semiHidden/>
    <w:unhideWhenUsed/>
    <w:qFormat/>
    <w:uiPriority w:val="99"/>
    <w:pPr>
      <w:ind w:left="100" w:leftChars="2500"/>
    </w:pPr>
  </w:style>
  <w:style w:type="paragraph" w:styleId="12">
    <w:name w:val="Balloon Text"/>
    <w:basedOn w:val="1"/>
    <w:next w:val="6"/>
    <w:link w:val="26"/>
    <w:semiHidden/>
    <w:unhideWhenUsed/>
    <w:qFormat/>
    <w:uiPriority w:val="99"/>
    <w:rPr>
      <w:sz w:val="18"/>
      <w:szCs w:val="18"/>
    </w:rPr>
  </w:style>
  <w:style w:type="paragraph" w:styleId="13">
    <w:name w:val="footer"/>
    <w:basedOn w:val="1"/>
    <w:link w:val="24"/>
    <w:unhideWhenUsed/>
    <w:qFormat/>
    <w:uiPriority w:val="99"/>
    <w:pPr>
      <w:tabs>
        <w:tab w:val="center" w:pos="4153"/>
        <w:tab w:val="right" w:pos="8306"/>
      </w:tabs>
      <w:snapToGrid w:val="0"/>
      <w:jc w:val="left"/>
    </w:pPr>
    <w:rPr>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2"/>
    <w:basedOn w:val="1"/>
    <w:next w:val="1"/>
    <w:qFormat/>
    <w:uiPriority w:val="39"/>
    <w:pPr>
      <w:ind w:left="420" w:leftChars="200"/>
    </w:pPr>
  </w:style>
  <w:style w:type="paragraph" w:styleId="16">
    <w:name w:val="HTML Preformatted"/>
    <w:basedOn w:val="1"/>
    <w:qFormat/>
    <w:uiPriority w:val="99"/>
    <w:rPr>
      <w:rFonts w:ascii="Courier New" w:hAnsi="Courier New" w:eastAsia="宋体" w:cs="Courier New"/>
      <w:sz w:val="20"/>
      <w:szCs w:val="20"/>
    </w:rPr>
  </w:style>
  <w:style w:type="paragraph" w:styleId="17">
    <w:name w:val="Normal (Web)"/>
    <w:basedOn w:val="1"/>
    <w:qFormat/>
    <w:uiPriority w:val="0"/>
    <w:pPr>
      <w:spacing w:beforeAutospacing="1" w:afterAutospacing="1"/>
      <w:jc w:val="left"/>
    </w:pPr>
    <w:rPr>
      <w:rFonts w:cs="Times New Roman"/>
      <w:kern w:val="0"/>
      <w:sz w:val="24"/>
    </w:rPr>
  </w:style>
  <w:style w:type="paragraph" w:styleId="18">
    <w:name w:val="Body Text First Indent"/>
    <w:basedOn w:val="8"/>
    <w:semiHidden/>
    <w:unhideWhenUsed/>
    <w:qFormat/>
    <w:uiPriority w:val="99"/>
    <w:pPr>
      <w:spacing w:line="240" w:lineRule="auto"/>
      <w:ind w:firstLine="420" w:firstLineChars="100"/>
    </w:pPr>
    <w:rPr>
      <w:szCs w:val="24"/>
    </w:rPr>
  </w:style>
  <w:style w:type="paragraph" w:styleId="19">
    <w:name w:val="Body Text First Indent 2"/>
    <w:basedOn w:val="10"/>
    <w:next w:val="1"/>
    <w:unhideWhenUsed/>
    <w:qFormat/>
    <w:uiPriority w:val="99"/>
    <w:pPr>
      <w:ind w:firstLine="420" w:firstLineChars="200"/>
    </w:pPr>
  </w:style>
  <w:style w:type="table" w:styleId="21">
    <w:name w:val="Table Grid"/>
    <w:basedOn w:val="2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页眉 Char"/>
    <w:basedOn w:val="22"/>
    <w:link w:val="14"/>
    <w:qFormat/>
    <w:uiPriority w:val="99"/>
    <w:rPr>
      <w:sz w:val="18"/>
      <w:szCs w:val="18"/>
    </w:rPr>
  </w:style>
  <w:style w:type="character" w:customStyle="1" w:styleId="24">
    <w:name w:val="页脚 Char"/>
    <w:basedOn w:val="22"/>
    <w:link w:val="13"/>
    <w:qFormat/>
    <w:uiPriority w:val="99"/>
    <w:rPr>
      <w:sz w:val="18"/>
      <w:szCs w:val="18"/>
    </w:rPr>
  </w:style>
  <w:style w:type="character" w:customStyle="1" w:styleId="25">
    <w:name w:val="日期 Char"/>
    <w:basedOn w:val="22"/>
    <w:link w:val="11"/>
    <w:semiHidden/>
    <w:qFormat/>
    <w:uiPriority w:val="99"/>
  </w:style>
  <w:style w:type="character" w:customStyle="1" w:styleId="26">
    <w:name w:val="批注框文本 Char"/>
    <w:basedOn w:val="22"/>
    <w:link w:val="12"/>
    <w:semiHidden/>
    <w:qFormat/>
    <w:uiPriority w:val="99"/>
    <w:rPr>
      <w:kern w:val="2"/>
      <w:sz w:val="18"/>
      <w:szCs w:val="18"/>
    </w:rPr>
  </w:style>
  <w:style w:type="paragraph" w:styleId="27">
    <w:name w:val="List Paragraph"/>
    <w:basedOn w:val="1"/>
    <w:qFormat/>
    <w:uiPriority w:val="34"/>
    <w:pPr>
      <w:ind w:firstLine="420" w:firstLineChars="200"/>
    </w:pPr>
  </w:style>
  <w:style w:type="paragraph" w:customStyle="1" w:styleId="28">
    <w:name w:val="List Paragraph1"/>
    <w:basedOn w:val="1"/>
    <w:qFormat/>
    <w:uiPriority w:val="34"/>
    <w:pPr>
      <w:ind w:firstLine="420" w:firstLineChars="200"/>
    </w:pPr>
    <w:rPr>
      <w:rFonts w:ascii="Times New Roman" w:hAnsi="Times New Roman" w:eastAsia="宋体" w:cs="Times New Roman"/>
    </w:rPr>
  </w:style>
  <w:style w:type="character" w:customStyle="1" w:styleId="29">
    <w:name w:val="font11"/>
    <w:basedOn w:val="22"/>
    <w:qFormat/>
    <w:uiPriority w:val="0"/>
    <w:rPr>
      <w:rFonts w:hint="eastAsia" w:ascii="仿宋" w:hAnsi="仿宋" w:eastAsia="仿宋" w:cs="仿宋"/>
      <w:color w:val="FF0000"/>
      <w:sz w:val="24"/>
      <w:szCs w:val="24"/>
      <w:u w:val="none"/>
    </w:rPr>
  </w:style>
  <w:style w:type="character" w:customStyle="1" w:styleId="30">
    <w:name w:val="font21"/>
    <w:basedOn w:val="22"/>
    <w:qFormat/>
    <w:uiPriority w:val="0"/>
    <w:rPr>
      <w:rFonts w:hint="eastAsia" w:ascii="仿宋" w:hAnsi="仿宋" w:eastAsia="仿宋" w:cs="仿宋"/>
      <w:color w:val="000000"/>
      <w:sz w:val="24"/>
      <w:szCs w:val="24"/>
      <w:u w:val="none"/>
    </w:rPr>
  </w:style>
  <w:style w:type="character" w:customStyle="1" w:styleId="31">
    <w:name w:val="font31"/>
    <w:basedOn w:val="22"/>
    <w:qFormat/>
    <w:uiPriority w:val="0"/>
    <w:rPr>
      <w:rFonts w:hint="eastAsia" w:ascii="宋体" w:hAnsi="宋体" w:eastAsia="宋体" w:cs="宋体"/>
      <w:color w:val="FF0000"/>
      <w:sz w:val="21"/>
      <w:szCs w:val="21"/>
      <w:u w:val="none"/>
    </w:rPr>
  </w:style>
  <w:style w:type="paragraph" w:customStyle="1" w:styleId="32">
    <w:name w:val="缩进"/>
    <w:basedOn w:val="1"/>
    <w:qFormat/>
    <w:uiPriority w:val="0"/>
    <w:pPr>
      <w:spacing w:line="360" w:lineRule="auto"/>
      <w:ind w:firstLine="420" w:firstLineChars="200"/>
    </w:pPr>
    <w:rPr>
      <w:rFonts w:asciiTheme="minorAscii" w:hAnsiTheme="minorAscii"/>
    </w:rPr>
  </w:style>
  <w:style w:type="character" w:customStyle="1" w:styleId="33">
    <w:name w:val="font41"/>
    <w:basedOn w:val="22"/>
    <w:autoRedefine/>
    <w:qFormat/>
    <w:uiPriority w:val="0"/>
    <w:rPr>
      <w:rFonts w:ascii="Calibri" w:hAnsi="Calibri" w:cs="Calibri"/>
      <w:color w:val="000000"/>
      <w:sz w:val="22"/>
      <w:szCs w:val="22"/>
      <w:u w:val="none"/>
    </w:rPr>
  </w:style>
  <w:style w:type="character" w:customStyle="1" w:styleId="34">
    <w:name w:val="font51"/>
    <w:basedOn w:val="22"/>
    <w:qFormat/>
    <w:uiPriority w:val="0"/>
    <w:rPr>
      <w:rFonts w:hint="eastAsia" w:ascii="宋体" w:hAnsi="宋体" w:eastAsia="宋体" w:cs="宋体"/>
      <w:color w:val="000000"/>
      <w:sz w:val="22"/>
      <w:szCs w:val="22"/>
      <w:u w:val="none"/>
    </w:rPr>
  </w:style>
  <w:style w:type="paragraph" w:customStyle="1" w:styleId="35">
    <w:name w:val="null3"/>
    <w:hidden/>
    <w:qFormat/>
    <w:uiPriority w:val="0"/>
    <w:rPr>
      <w:rFonts w:hint="eastAsia" w:asciiTheme="minorHAnsi" w:hAnsiTheme="minorHAnsi" w:eastAsiaTheme="minorEastAsia" w:cstheme="minorBidi"/>
      <w:lang w:val="en-US" w:eastAsia="zh-Hans"/>
    </w:rPr>
  </w:style>
  <w:style w:type="paragraph" w:customStyle="1" w:styleId="36">
    <w:name w:val="Fließtext"/>
    <w:basedOn w:val="1"/>
    <w:qFormat/>
    <w:uiPriority w:val="0"/>
    <w:pPr>
      <w:tabs>
        <w:tab w:val="left" w:pos="900"/>
      </w:tabs>
      <w:overflowPunct w:val="0"/>
      <w:autoSpaceDE w:val="0"/>
      <w:autoSpaceDN w:val="0"/>
      <w:adjustRightInd w:val="0"/>
      <w:textAlignment w:val="baseline"/>
    </w:pPr>
    <w:rPr>
      <w:kern w:val="28"/>
      <w:szCs w:val="20"/>
    </w:rPr>
  </w:style>
  <w:style w:type="paragraph" w:customStyle="1" w:styleId="37">
    <w:name w:val="列表段落1"/>
    <w:basedOn w:val="1"/>
    <w:autoRedefine/>
    <w:qFormat/>
    <w:uiPriority w:val="34"/>
    <w:pPr>
      <w:ind w:firstLine="420" w:firstLineChars="200"/>
    </w:pPr>
    <w:rPr>
      <w:rFonts w:asciiTheme="minorHAnsi" w:hAnsiTheme="minorHAnsi" w:eastAsiaTheme="minorEastAsia" w:cstheme="minorBidi"/>
      <w:sz w:val="28"/>
      <w:szCs w:val="22"/>
    </w:rPr>
  </w:style>
  <w:style w:type="paragraph" w:customStyle="1" w:styleId="38">
    <w:name w:val="正文2"/>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87</Pages>
  <Words>13646</Words>
  <Characters>15697</Characters>
  <Lines>73</Lines>
  <Paragraphs>20</Paragraphs>
  <TotalTime>12</TotalTime>
  <ScaleCrop>false</ScaleCrop>
  <LinksUpToDate>false</LinksUpToDate>
  <CharactersWithSpaces>15768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2022-08-29T02:53:00Z</dcterms:created>
  <dc:creator>zm</dc:creator>
  <cp:lastModifiedBy>Leo</cp:lastModifiedBy>
  <cp:lastPrinted>2023-09-11T08:55:00Z</cp:lastPrinted>
  <dcterms:modified xsi:type="dcterms:W3CDTF">2025-06-20T07:21:27Z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3B56AC0B3E7942BA91634A90DB566D3B_13</vt:lpwstr>
  </property>
  <property fmtid="{D5CDD505-2E9C-101B-9397-08002B2CF9AE}" pid="4" name="KSOTemplateDocerSaveRecord">
    <vt:lpwstr>eyJoZGlkIjoiNjkwODAyNTUwNzYyNGI3MTMxMjRjNzQyMmRmMGNhNWQiLCJ1c2VySWQiOiIzNTE5MDI3MTIifQ==</vt:lpwstr>
  </property>
</Properties>
</file>